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DCF4F" w14:textId="77777777" w:rsidR="000A5AAA" w:rsidRDefault="000A5AAA"/>
    <w:p w14:paraId="1F56C39F" w14:textId="77777777" w:rsidR="000A5AAA" w:rsidRDefault="000A5AAA"/>
    <w:p w14:paraId="5E9B6DE5" w14:textId="77777777" w:rsidR="000A5AAA" w:rsidRDefault="000A5AAA">
      <w:pPr>
        <w:jc w:val="center"/>
      </w:pPr>
    </w:p>
    <w:p w14:paraId="0BD3E0CE" w14:textId="77777777" w:rsidR="000A5AAA" w:rsidRDefault="000A5AAA"/>
    <w:p w14:paraId="5A6406EA" w14:textId="77777777" w:rsidR="000A5AAA" w:rsidRDefault="00490714">
      <w:pPr>
        <w:jc w:val="center"/>
      </w:pPr>
      <w:r>
        <w:rPr>
          <w:noProof/>
          <w:lang w:val="it-IT"/>
        </w:rPr>
        <w:drawing>
          <wp:inline distT="114300" distB="114300" distL="114300" distR="114300" wp14:anchorId="611200F5" wp14:editId="0ABB9950">
            <wp:extent cx="3144675" cy="835840"/>
            <wp:effectExtent l="0" t="0" r="0" b="0"/>
            <wp:docPr id="2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675" cy="83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A352B" w14:textId="77777777" w:rsidR="000A5AAA" w:rsidRDefault="000A5AAA">
      <w:pPr>
        <w:pStyle w:val="Titolo"/>
        <w:pBdr>
          <w:top w:val="nil"/>
          <w:left w:val="nil"/>
          <w:bottom w:val="nil"/>
          <w:right w:val="nil"/>
          <w:between w:val="nil"/>
        </w:pBdr>
      </w:pPr>
      <w:bookmarkStart w:id="0" w:name="_90fuqicgj4jm" w:colFirst="0" w:colLast="0"/>
      <w:bookmarkEnd w:id="0"/>
    </w:p>
    <w:p w14:paraId="67869D9E" w14:textId="77777777" w:rsidR="000A5AAA" w:rsidRDefault="000A5AAA">
      <w:pPr>
        <w:pStyle w:val="Titolo"/>
        <w:pBdr>
          <w:top w:val="nil"/>
          <w:left w:val="nil"/>
          <w:bottom w:val="nil"/>
          <w:right w:val="nil"/>
          <w:between w:val="nil"/>
        </w:pBdr>
      </w:pPr>
      <w:bookmarkStart w:id="1" w:name="_z6l3221ladum" w:colFirst="0" w:colLast="0"/>
      <w:bookmarkEnd w:id="1"/>
    </w:p>
    <w:p w14:paraId="742BB744" w14:textId="77777777" w:rsidR="00556DFD" w:rsidRPr="00556DFD" w:rsidRDefault="00490714">
      <w:pPr>
        <w:pStyle w:val="Titolo"/>
        <w:pBdr>
          <w:top w:val="nil"/>
          <w:left w:val="nil"/>
          <w:bottom w:val="nil"/>
          <w:right w:val="nil"/>
          <w:between w:val="nil"/>
        </w:pBdr>
        <w:rPr>
          <w:b/>
          <w:lang w:val="en-US"/>
        </w:rPr>
      </w:pPr>
      <w:bookmarkStart w:id="2" w:name="_irvhz37iunza" w:colFirst="0" w:colLast="0"/>
      <w:bookmarkEnd w:id="2"/>
      <w:r w:rsidRPr="00556DFD">
        <w:rPr>
          <w:lang w:val="en-US"/>
        </w:rPr>
        <w:t>Manuale meta</w:t>
      </w:r>
      <w:r w:rsidRPr="00556DFD">
        <w:rPr>
          <w:b/>
          <w:lang w:val="en-US"/>
        </w:rPr>
        <w:t>FAD</w:t>
      </w:r>
      <w:r w:rsidR="00556DFD" w:rsidRPr="00556DFD">
        <w:rPr>
          <w:b/>
          <w:lang w:val="en-US"/>
        </w:rPr>
        <w:t xml:space="preserve">: </w:t>
      </w:r>
    </w:p>
    <w:p w14:paraId="32599EED" w14:textId="4C22A6A9" w:rsidR="000A5AAA" w:rsidRPr="00556DFD" w:rsidRDefault="00556DFD">
      <w:pPr>
        <w:pStyle w:val="Titolo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56DFD">
        <w:rPr>
          <w:b/>
          <w:lang w:val="en-US"/>
        </w:rPr>
        <w:t>Portal Entity Builder</w:t>
      </w:r>
      <w:r w:rsidR="00490714" w:rsidRPr="00556DFD">
        <w:rPr>
          <w:lang w:val="en-US"/>
        </w:rPr>
        <w:t xml:space="preserve"> </w:t>
      </w:r>
    </w:p>
    <w:p w14:paraId="3332AC7C" w14:textId="77777777" w:rsidR="000A5AAA" w:rsidRPr="00556DFD" w:rsidRDefault="000A5AAA">
      <w:pPr>
        <w:pStyle w:val="Titolo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3" w:name="_pd36oaq0rf1l" w:colFirst="0" w:colLast="0"/>
      <w:bookmarkEnd w:id="3"/>
    </w:p>
    <w:p w14:paraId="3A0FE857" w14:textId="77777777" w:rsidR="000A5AAA" w:rsidRPr="00556DFD" w:rsidRDefault="00490714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56DFD">
        <w:rPr>
          <w:lang w:val="en-US"/>
        </w:rPr>
        <w:t>Versione 1.0</w:t>
      </w:r>
    </w:p>
    <w:p w14:paraId="0F511C89" w14:textId="77777777" w:rsidR="000A5AAA" w:rsidRPr="00556DFD" w:rsidRDefault="000A5AA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5C07FD3" w14:textId="77777777" w:rsidR="000A5AAA" w:rsidRPr="00556DFD" w:rsidRDefault="000A5AA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F48324" w14:textId="77777777" w:rsidR="000A5AAA" w:rsidRPr="00556DFD" w:rsidRDefault="000A5AAA">
      <w:pPr>
        <w:jc w:val="center"/>
        <w:rPr>
          <w:lang w:val="en-US"/>
        </w:rPr>
      </w:pPr>
    </w:p>
    <w:p w14:paraId="2357CC7A" w14:textId="77777777" w:rsidR="000A5AAA" w:rsidRPr="00556DFD" w:rsidRDefault="000A5AA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A4C3A56" w14:textId="77777777" w:rsidR="000A5AAA" w:rsidRPr="00556DFD" w:rsidRDefault="000A5AA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966E329" w14:textId="77777777" w:rsidR="000A5AAA" w:rsidRPr="00556DFD" w:rsidRDefault="00490714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556DFD">
        <w:rPr>
          <w:lang w:val="en-US"/>
        </w:rPr>
        <w:br w:type="page"/>
      </w:r>
    </w:p>
    <w:p w14:paraId="5B2587B7" w14:textId="77777777" w:rsidR="000A5AAA" w:rsidRPr="00D16BD0" w:rsidRDefault="00490714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  <w:lang w:val="it-IT"/>
        </w:rPr>
      </w:pPr>
      <w:r w:rsidRPr="00D16BD0">
        <w:rPr>
          <w:sz w:val="40"/>
          <w:szCs w:val="40"/>
          <w:lang w:val="it-IT"/>
        </w:rPr>
        <w:lastRenderedPageBreak/>
        <w:t>Indice</w:t>
      </w:r>
    </w:p>
    <w:p w14:paraId="70189A74" w14:textId="49FC17F8" w:rsidR="00B8038E" w:rsidRPr="00B8038E" w:rsidRDefault="00556DFD">
      <w:pPr>
        <w:pStyle w:val="Sommario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/>
        </w:rPr>
      </w:pPr>
      <w:r>
        <w:rPr>
          <w:lang w:val="en-US"/>
        </w:rPr>
        <w:fldChar w:fldCharType="begin"/>
      </w:r>
      <w:r w:rsidRPr="00B8038E">
        <w:rPr>
          <w:lang w:val="en-US"/>
        </w:rPr>
        <w:instrText xml:space="preserve"> TOC \o "1-3" </w:instrText>
      </w:r>
      <w:r>
        <w:rPr>
          <w:lang w:val="en-US"/>
        </w:rPr>
        <w:fldChar w:fldCharType="separate"/>
      </w:r>
      <w:r w:rsidR="00B8038E" w:rsidRPr="00B8038E">
        <w:rPr>
          <w:noProof/>
          <w:lang w:val="en-US"/>
        </w:rPr>
        <w:t>Portal Entity Builder</w:t>
      </w:r>
      <w:r w:rsidR="00B8038E" w:rsidRPr="00B8038E">
        <w:rPr>
          <w:noProof/>
          <w:lang w:val="en-US"/>
        </w:rPr>
        <w:tab/>
      </w:r>
      <w:r w:rsidR="00B8038E">
        <w:rPr>
          <w:noProof/>
        </w:rPr>
        <w:fldChar w:fldCharType="begin"/>
      </w:r>
      <w:r w:rsidR="00B8038E" w:rsidRPr="00B8038E">
        <w:rPr>
          <w:noProof/>
          <w:lang w:val="en-US"/>
        </w:rPr>
        <w:instrText xml:space="preserve"> PAGEREF _Toc64998612 \h </w:instrText>
      </w:r>
      <w:r w:rsidR="00B8038E">
        <w:rPr>
          <w:noProof/>
        </w:rPr>
      </w:r>
      <w:r w:rsidR="00B8038E">
        <w:rPr>
          <w:noProof/>
        </w:rPr>
        <w:fldChar w:fldCharType="separate"/>
      </w:r>
      <w:r w:rsidR="000748C0">
        <w:rPr>
          <w:noProof/>
          <w:lang w:val="en-US"/>
        </w:rPr>
        <w:t>3</w:t>
      </w:r>
      <w:r w:rsidR="00B8038E">
        <w:rPr>
          <w:noProof/>
        </w:rPr>
        <w:fldChar w:fldCharType="end"/>
      </w:r>
    </w:p>
    <w:p w14:paraId="7AEA5131" w14:textId="46DEDB2D" w:rsidR="00B8038E" w:rsidRPr="00B8038E" w:rsidRDefault="00B8038E">
      <w:pPr>
        <w:pStyle w:val="Sommario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/>
        </w:rPr>
      </w:pPr>
      <w:r w:rsidRPr="00B8038E">
        <w:rPr>
          <w:noProof/>
          <w:lang w:val="en-US"/>
        </w:rPr>
        <w:t>Gestione Ontologie</w:t>
      </w:r>
      <w:r w:rsidRPr="00B8038E">
        <w:rPr>
          <w:noProof/>
          <w:lang w:val="en-US"/>
        </w:rPr>
        <w:tab/>
      </w:r>
      <w:r>
        <w:rPr>
          <w:noProof/>
        </w:rPr>
        <w:fldChar w:fldCharType="begin"/>
      </w:r>
      <w:r w:rsidRPr="00B8038E">
        <w:rPr>
          <w:noProof/>
          <w:lang w:val="en-US"/>
        </w:rPr>
        <w:instrText xml:space="preserve"> PAGEREF _Toc64998613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0A39CB27" w14:textId="6AFB1327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Card di un’ontologia ed azioni che possono essere svolte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_Toc64998614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4</w:t>
      </w:r>
      <w:r>
        <w:rPr>
          <w:noProof/>
        </w:rPr>
        <w:fldChar w:fldCharType="end"/>
      </w:r>
    </w:p>
    <w:p w14:paraId="66333E81" w14:textId="41752793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Creazione di una nuova ontologia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_Toc64998615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5</w:t>
      </w:r>
      <w:r>
        <w:rPr>
          <w:noProof/>
        </w:rPr>
        <w:fldChar w:fldCharType="end"/>
      </w:r>
    </w:p>
    <w:p w14:paraId="56F1C290" w14:textId="21950530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Eliminazione di un’ontologia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_Toc64998616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7</w:t>
      </w:r>
      <w:r>
        <w:rPr>
          <w:noProof/>
        </w:rPr>
        <w:fldChar w:fldCharType="end"/>
      </w:r>
    </w:p>
    <w:p w14:paraId="13C1F724" w14:textId="0415F69F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Popolamento di un’ontologia: importazione da file OWL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_Toc64998617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8</w:t>
      </w:r>
      <w:r>
        <w:rPr>
          <w:noProof/>
        </w:rPr>
        <w:fldChar w:fldCharType="end"/>
      </w:r>
    </w:p>
    <w:p w14:paraId="1332D7FA" w14:textId="5A101D85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Popolamento/modifica manuale di un’ontologia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_Toc64998618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10</w:t>
      </w:r>
      <w:r>
        <w:rPr>
          <w:noProof/>
        </w:rPr>
        <w:fldChar w:fldCharType="end"/>
      </w:r>
    </w:p>
    <w:p w14:paraId="209458A1" w14:textId="1430EC65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Export di un’ontologia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_Toc64998619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20</w:t>
      </w:r>
      <w:r>
        <w:rPr>
          <w:noProof/>
        </w:rPr>
        <w:fldChar w:fldCharType="end"/>
      </w:r>
    </w:p>
    <w:p w14:paraId="7618E4EA" w14:textId="22BBCBBE" w:rsidR="00B8038E" w:rsidRDefault="00B8038E">
      <w:pPr>
        <w:pStyle w:val="Sommario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Gestione Contenuti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_Toc64998620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21</w:t>
      </w:r>
      <w:r>
        <w:rPr>
          <w:noProof/>
        </w:rPr>
        <w:fldChar w:fldCharType="end"/>
      </w:r>
    </w:p>
    <w:p w14:paraId="3412C956" w14:textId="78F370DF" w:rsidR="00B8038E" w:rsidRDefault="00B8038E">
      <w:pPr>
        <w:pStyle w:val="Sommario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Configurazione Metaindice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_Toc64998621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25</w:t>
      </w:r>
      <w:r>
        <w:rPr>
          <w:noProof/>
        </w:rPr>
        <w:fldChar w:fldCharType="end"/>
      </w:r>
    </w:p>
    <w:p w14:paraId="4FC2CA79" w14:textId="1CF4FDC5" w:rsidR="00B8038E" w:rsidRDefault="00B8038E">
      <w:pPr>
        <w:pStyle w:val="Sommario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Ricerca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_Toc64998622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26</w:t>
      </w:r>
      <w:r>
        <w:rPr>
          <w:noProof/>
        </w:rPr>
        <w:fldChar w:fldCharType="end"/>
      </w:r>
    </w:p>
    <w:p w14:paraId="7EDE62D0" w14:textId="1BB6F4E7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Ricerca nella Gestione Ontologie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_Toc64998623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26</w:t>
      </w:r>
      <w:r>
        <w:rPr>
          <w:noProof/>
        </w:rPr>
        <w:fldChar w:fldCharType="end"/>
      </w:r>
    </w:p>
    <w:p w14:paraId="3481C41E" w14:textId="65FE889D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Gestione ontologica, Mappa dell’ontologia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_Toc64998624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27</w:t>
      </w:r>
      <w:r>
        <w:rPr>
          <w:noProof/>
        </w:rPr>
        <w:fldChar w:fldCharType="end"/>
      </w:r>
    </w:p>
    <w:p w14:paraId="714D84CB" w14:textId="599D54BB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Ricerca nella Gestione Contenuti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_Toc64998625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27</w:t>
      </w:r>
      <w:r>
        <w:rPr>
          <w:noProof/>
        </w:rPr>
        <w:fldChar w:fldCharType="end"/>
      </w:r>
    </w:p>
    <w:p w14:paraId="45EC4E0A" w14:textId="38F07CE1" w:rsidR="00B8038E" w:rsidRDefault="00B8038E">
      <w:pPr>
        <w:pStyle w:val="Sommario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Funzioni avanzate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_Toc64998626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28</w:t>
      </w:r>
      <w:r>
        <w:rPr>
          <w:noProof/>
        </w:rPr>
        <w:fldChar w:fldCharType="end"/>
      </w:r>
    </w:p>
    <w:p w14:paraId="157ABDDC" w14:textId="2827D17E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Compilazione agevolata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_Toc64998627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28</w:t>
      </w:r>
      <w:r>
        <w:rPr>
          <w:noProof/>
        </w:rPr>
        <w:fldChar w:fldCharType="end"/>
      </w:r>
    </w:p>
    <w:p w14:paraId="20D26DCD" w14:textId="0429014D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Classe ternaria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_Toc64998628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31</w:t>
      </w:r>
      <w:r>
        <w:rPr>
          <w:noProof/>
        </w:rPr>
        <w:fldChar w:fldCharType="end"/>
      </w:r>
    </w:p>
    <w:p w14:paraId="43CB12E3" w14:textId="553F3B92" w:rsidR="00B8038E" w:rsidRDefault="00B8038E">
      <w:pPr>
        <w:pStyle w:val="Sommario3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4"/>
          <w:szCs w:val="24"/>
          <w:lang w:val="it-IT"/>
        </w:rPr>
      </w:pPr>
      <w:r>
        <w:rPr>
          <w:noProof/>
        </w:rPr>
        <w:t>Generazione automatica del titolo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_Toc64998629 \h </w:instrText>
      </w:r>
      <w:r>
        <w:rPr>
          <w:noProof/>
        </w:rPr>
      </w:r>
      <w:r>
        <w:rPr>
          <w:noProof/>
        </w:rPr>
        <w:fldChar w:fldCharType="separate"/>
      </w:r>
      <w:r w:rsidR="000748C0">
        <w:rPr>
          <w:noProof/>
        </w:rPr>
        <w:t>33</w:t>
      </w:r>
      <w:r>
        <w:rPr>
          <w:noProof/>
        </w:rPr>
        <w:fldChar w:fldCharType="end"/>
      </w:r>
    </w:p>
    <w:p w14:paraId="49D45FEE" w14:textId="77777777" w:rsidR="000A5AAA" w:rsidRPr="0036189F" w:rsidRDefault="00556DFD">
      <w:pPr>
        <w:pBdr>
          <w:top w:val="nil"/>
          <w:left w:val="nil"/>
          <w:bottom w:val="nil"/>
          <w:right w:val="nil"/>
          <w:between w:val="nil"/>
        </w:pBdr>
        <w:rPr>
          <w:lang w:val="it-IT"/>
        </w:rPr>
      </w:pPr>
      <w:r>
        <w:rPr>
          <w:lang w:val="en-US"/>
        </w:rPr>
        <w:fldChar w:fldCharType="end"/>
      </w:r>
    </w:p>
    <w:p w14:paraId="7AC7C004" w14:textId="77777777" w:rsidR="000A5AAA" w:rsidRPr="0036189F" w:rsidRDefault="000A5AAA">
      <w:pPr>
        <w:pBdr>
          <w:top w:val="nil"/>
          <w:left w:val="nil"/>
          <w:bottom w:val="nil"/>
          <w:right w:val="nil"/>
          <w:between w:val="nil"/>
        </w:pBdr>
        <w:rPr>
          <w:lang w:val="it-IT"/>
        </w:rPr>
      </w:pPr>
    </w:p>
    <w:p w14:paraId="5C1E59A7" w14:textId="77777777" w:rsidR="000A5AAA" w:rsidRPr="0036189F" w:rsidRDefault="000A5AAA">
      <w:pPr>
        <w:pBdr>
          <w:top w:val="nil"/>
          <w:left w:val="nil"/>
          <w:bottom w:val="nil"/>
          <w:right w:val="nil"/>
          <w:between w:val="nil"/>
        </w:pBdr>
        <w:rPr>
          <w:lang w:val="it-IT"/>
        </w:rPr>
      </w:pPr>
    </w:p>
    <w:p w14:paraId="136253C8" w14:textId="77777777" w:rsidR="000A5AAA" w:rsidRPr="0036189F" w:rsidRDefault="00490714">
      <w:pPr>
        <w:pBdr>
          <w:top w:val="nil"/>
          <w:left w:val="nil"/>
          <w:bottom w:val="nil"/>
          <w:right w:val="nil"/>
          <w:between w:val="nil"/>
        </w:pBdr>
        <w:rPr>
          <w:lang w:val="it-IT"/>
        </w:rPr>
      </w:pPr>
      <w:r w:rsidRPr="0036189F">
        <w:rPr>
          <w:lang w:val="it-IT"/>
        </w:rPr>
        <w:br w:type="page"/>
      </w:r>
    </w:p>
    <w:p w14:paraId="3E34D9A7" w14:textId="675F6209" w:rsidR="000A5AAA" w:rsidRPr="00D16BD0" w:rsidRDefault="000C2449">
      <w:pPr>
        <w:pStyle w:val="Titolo1"/>
        <w:pBdr>
          <w:top w:val="nil"/>
          <w:left w:val="nil"/>
          <w:bottom w:val="nil"/>
          <w:right w:val="nil"/>
          <w:between w:val="nil"/>
        </w:pBdr>
        <w:rPr>
          <w:lang w:val="it-IT"/>
        </w:rPr>
      </w:pPr>
      <w:bookmarkStart w:id="4" w:name="_Toc64899223"/>
      <w:bookmarkStart w:id="5" w:name="_Toc64998612"/>
      <w:r w:rsidRPr="00D16BD0">
        <w:rPr>
          <w:lang w:val="it-IT"/>
        </w:rPr>
        <w:lastRenderedPageBreak/>
        <w:t>Portal Entity Builder</w:t>
      </w:r>
      <w:bookmarkEnd w:id="4"/>
      <w:bookmarkEnd w:id="5"/>
    </w:p>
    <w:p w14:paraId="4519FE3C" w14:textId="58F25F1E" w:rsidR="00510E66" w:rsidRDefault="00510E66" w:rsidP="00510E66">
      <w:r>
        <w:t xml:space="preserve">Il Portal Entity Builder </w:t>
      </w:r>
      <w:r w:rsidR="00555504">
        <w:t xml:space="preserve">(PEB) </w:t>
      </w:r>
      <w:r>
        <w:t xml:space="preserve">è un modulo dedicato alla creazione, modifica e gestione </w:t>
      </w:r>
      <w:r w:rsidR="00555504">
        <w:t xml:space="preserve">di ontologie, </w:t>
      </w:r>
      <w:r w:rsidR="00AE739E">
        <w:t>Entità</w:t>
      </w:r>
      <w:r w:rsidR="00555504">
        <w:t xml:space="preserve">, istanze delle </w:t>
      </w:r>
      <w:r w:rsidR="00AE739E">
        <w:t>Entità</w:t>
      </w:r>
      <w:r w:rsidR="00555504">
        <w:t xml:space="preserve">. Le </w:t>
      </w:r>
      <w:r w:rsidR="00AE739E">
        <w:t>Entità</w:t>
      </w:r>
      <w:r w:rsidR="00555504">
        <w:t xml:space="preserve"> possono essere definite con estremo dettagl</w:t>
      </w:r>
      <w:r w:rsidR="001B3CC1">
        <w:t xml:space="preserve">io in termini delle relazioni e dell </w:t>
      </w:r>
      <w:r w:rsidR="00CD478A">
        <w:t>Proprietà</w:t>
      </w:r>
      <w:r w:rsidR="001B3CC1">
        <w:t xml:space="preserve"> che le legano.</w:t>
      </w:r>
    </w:p>
    <w:p w14:paraId="7909A275" w14:textId="77777777" w:rsidR="00926D1E" w:rsidRDefault="00926D1E" w:rsidP="00510E66"/>
    <w:p w14:paraId="7D0D51EA" w14:textId="3E2018BD" w:rsidR="001B3CC1" w:rsidRDefault="001B3CC1" w:rsidP="00926D1E">
      <w:pPr>
        <w:jc w:val="center"/>
      </w:pPr>
      <w:r>
        <w:rPr>
          <w:noProof/>
          <w:lang w:val="it-IT"/>
        </w:rPr>
        <w:drawing>
          <wp:inline distT="0" distB="0" distL="0" distR="0" wp14:anchorId="7061E5B2" wp14:editId="44A5D8FA">
            <wp:extent cx="1651635" cy="1044941"/>
            <wp:effectExtent l="0" t="0" r="0" b="0"/>
            <wp:docPr id="239" name="Immagine 239" descr="/Users/sam/Desktop/Schermata 2021-02-22 alle 15.1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am/Desktop/Schermata 2021-02-22 alle 15.16.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857" cy="105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D433" w14:textId="0E3AECCC" w:rsidR="001B3CC1" w:rsidRDefault="001B3CC1" w:rsidP="00926D1E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1</w:t>
        </w:r>
      </w:fldSimple>
      <w:r>
        <w:t>: menu di selezione delle sottosezioni del PEB.</w:t>
      </w:r>
    </w:p>
    <w:p w14:paraId="274D20ED" w14:textId="77777777" w:rsidR="001B3CC1" w:rsidRDefault="001B3CC1" w:rsidP="001B3CC1"/>
    <w:p w14:paraId="53298F9A" w14:textId="7BADE4CE" w:rsidR="001B3CC1" w:rsidRDefault="001B3CC1" w:rsidP="001B3CC1">
      <w:r>
        <w:t>Le sottosezioni operative del PEB sono:</w:t>
      </w:r>
    </w:p>
    <w:p w14:paraId="6BECEF86" w14:textId="7B0A13AB" w:rsidR="001B3CC1" w:rsidRDefault="000F7B7B" w:rsidP="000F7B7B">
      <w:pPr>
        <w:pStyle w:val="Paragrafoelenco"/>
        <w:numPr>
          <w:ilvl w:val="0"/>
          <w:numId w:val="13"/>
        </w:numPr>
      </w:pPr>
      <w:r w:rsidRPr="00926D1E">
        <w:rPr>
          <w:b/>
        </w:rPr>
        <w:t>La gestione delle Ontologie:</w:t>
      </w:r>
      <w:r>
        <w:t xml:space="preserve"> ovvero la sezione in cui vengono create, modificate, gestite le ontologie e le loro </w:t>
      </w:r>
      <w:r w:rsidR="00AE739E">
        <w:t>Entità</w:t>
      </w:r>
      <w:r>
        <w:t xml:space="preserve"> (con le relative relazioni </w:t>
      </w:r>
      <w:r w:rsidR="005408CD">
        <w:t>e Proprietà</w:t>
      </w:r>
      <w:r>
        <w:t>)</w:t>
      </w:r>
    </w:p>
    <w:p w14:paraId="12372E48" w14:textId="149B0094" w:rsidR="000F7B7B" w:rsidRDefault="000F7B7B" w:rsidP="000F7B7B">
      <w:pPr>
        <w:pStyle w:val="Paragrafoelenco"/>
        <w:numPr>
          <w:ilvl w:val="0"/>
          <w:numId w:val="13"/>
        </w:numPr>
      </w:pPr>
      <w:r w:rsidRPr="00926D1E">
        <w:rPr>
          <w:b/>
        </w:rPr>
        <w:t>La Gestione dei Contenuti</w:t>
      </w:r>
      <w:r>
        <w:t xml:space="preserve"> (istanze delle </w:t>
      </w:r>
      <w:r w:rsidR="00AE739E">
        <w:t>Entità</w:t>
      </w:r>
      <w:r>
        <w:t xml:space="preserve"> di un’ontologia)</w:t>
      </w:r>
      <w:r w:rsidR="00187425">
        <w:t xml:space="preserve">: ovvero, la sezione in cui ad ogni </w:t>
      </w:r>
      <w:r w:rsidR="00AE739E">
        <w:t>Entità</w:t>
      </w:r>
      <w:r w:rsidR="003017A3">
        <w:t xml:space="preserve"> possono essere associate le istanze rappresentative.</w:t>
      </w:r>
    </w:p>
    <w:p w14:paraId="2C7F2AC6" w14:textId="2A9A35AB" w:rsidR="000F7B7B" w:rsidRDefault="000F7B7B" w:rsidP="000F7B7B">
      <w:pPr>
        <w:pStyle w:val="Paragrafoelenco"/>
        <w:numPr>
          <w:ilvl w:val="0"/>
          <w:numId w:val="13"/>
        </w:numPr>
      </w:pPr>
      <w:r w:rsidRPr="00926D1E">
        <w:rPr>
          <w:b/>
        </w:rPr>
        <w:t>La Configurazione del Metaindice</w:t>
      </w:r>
      <w:r w:rsidR="003017A3" w:rsidRPr="00926D1E">
        <w:rPr>
          <w:b/>
        </w:rPr>
        <w:t>:</w:t>
      </w:r>
      <w:r w:rsidR="003017A3">
        <w:t xml:space="preserve"> ovvero la sezione che consente di delineare interconnessioni logiche speciali attraverso le ontologie, in modo trasversale per determinate categorie di concetti come ‘chi’, ‘cosa</w:t>
      </w:r>
      <w:r w:rsidR="00926D1E">
        <w:t>’</w:t>
      </w:r>
      <w:r w:rsidR="003017A3">
        <w:t xml:space="preserve"> (es. evento)</w:t>
      </w:r>
      <w:r w:rsidR="00926D1E">
        <w:t>, ‘dove’ (luogo o spazio), ‘quando’.</w:t>
      </w:r>
    </w:p>
    <w:p w14:paraId="50859ACE" w14:textId="003D42E5" w:rsidR="00006021" w:rsidRDefault="00AE31EE" w:rsidP="00006021">
      <w:r>
        <w:rPr>
          <w:noProof/>
          <w:lang w:val="it-IT"/>
        </w:rPr>
        <w:drawing>
          <wp:inline distT="0" distB="0" distL="0" distR="0" wp14:anchorId="14CE0C41" wp14:editId="00D3C821">
            <wp:extent cx="5720080" cy="3217545"/>
            <wp:effectExtent l="0" t="0" r="0" b="8255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C354" w14:textId="1F51BEE8" w:rsidR="00006021" w:rsidRDefault="00006021" w:rsidP="00AE31EE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2</w:t>
        </w:r>
      </w:fldSimple>
      <w:r>
        <w:t>: Menu di navigazione di metaFAD: PEB e sottosistemi del PEB</w:t>
      </w:r>
    </w:p>
    <w:p w14:paraId="4CCFDB1E" w14:textId="77777777" w:rsidR="000F7B7B" w:rsidRPr="001B3CC1" w:rsidRDefault="000F7B7B" w:rsidP="001B3CC1"/>
    <w:p w14:paraId="0C8EA5C7" w14:textId="5140F306" w:rsidR="000A5AAA" w:rsidRDefault="00D9555F">
      <w:pPr>
        <w:pStyle w:val="Titolo2"/>
      </w:pPr>
      <w:bookmarkStart w:id="6" w:name="_Toc64899224"/>
      <w:bookmarkStart w:id="7" w:name="_Toc64998613"/>
      <w:r>
        <w:lastRenderedPageBreak/>
        <w:t>Gestione Ontologie</w:t>
      </w:r>
      <w:bookmarkEnd w:id="6"/>
      <w:bookmarkEnd w:id="7"/>
    </w:p>
    <w:p w14:paraId="46C0C181" w14:textId="2C3D1FCD" w:rsidR="000A5AAA" w:rsidRDefault="0072432D" w:rsidP="000E0BA4">
      <w:r>
        <w:t>La sezione ‘Gestione Ontologie’ consente di creare, importare, gestire, modificare</w:t>
      </w:r>
      <w:r w:rsidR="00A73E10">
        <w:t>, esportare</w:t>
      </w:r>
      <w:r>
        <w:t xml:space="preserve"> le ontologie </w:t>
      </w:r>
      <w:r w:rsidR="00A73E10">
        <w:t>di metaFAD.</w:t>
      </w:r>
    </w:p>
    <w:p w14:paraId="6BCC5537" w14:textId="49174983" w:rsidR="000A5AAA" w:rsidRDefault="004F7779">
      <w:r>
        <w:rPr>
          <w:noProof/>
          <w:lang w:val="it-IT"/>
        </w:rPr>
        <w:drawing>
          <wp:inline distT="0" distB="0" distL="0" distR="0" wp14:anchorId="1D6C1077" wp14:editId="4F4B9313">
            <wp:extent cx="5720080" cy="3217545"/>
            <wp:effectExtent l="0" t="0" r="0" b="8255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CB94" w14:textId="0EB51989" w:rsidR="00AE31EE" w:rsidRDefault="00AE31EE" w:rsidP="00AE31EE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3</w:t>
        </w:r>
      </w:fldSimple>
      <w:r>
        <w:t>: Menu di navigazione di metaFAD: PEB- Gestione Ontologie</w:t>
      </w:r>
    </w:p>
    <w:p w14:paraId="5A40C1C0" w14:textId="602C81A2" w:rsidR="00AE31EE" w:rsidRDefault="00A0561A">
      <w:r>
        <w:t>Come si vede dalla precedente figura, il sistema consente di raccogliere tutte le ontologie in un unico ambiente ove poterli gestire.</w:t>
      </w:r>
    </w:p>
    <w:p w14:paraId="5A6F6B95" w14:textId="2C2D8B75" w:rsidR="009C6D71" w:rsidRDefault="009C6D71">
      <w:r>
        <w:t xml:space="preserve">Una sola ontologia può assumere il ruolo di ontologia primaria o </w:t>
      </w:r>
      <w:r w:rsidR="00EE32A1">
        <w:t>Top Ontology</w:t>
      </w:r>
      <w:r>
        <w:t xml:space="preserve">: essa compare sempre in testa alla raccolta delle </w:t>
      </w:r>
      <w:r w:rsidR="008F415B">
        <w:t>ontologie ed ha in genere un livello di astrazione maggiore rispetto alle altre ontologie.</w:t>
      </w:r>
    </w:p>
    <w:p w14:paraId="673D7F43" w14:textId="77777777" w:rsidR="008B7C4D" w:rsidRDefault="008B7C4D"/>
    <w:p w14:paraId="33D46263" w14:textId="526C6DCC" w:rsidR="008B7C4D" w:rsidRPr="00B80C26" w:rsidRDefault="0090550A" w:rsidP="00556DFD">
      <w:pPr>
        <w:pStyle w:val="Titolo3"/>
      </w:pPr>
      <w:bookmarkStart w:id="8" w:name="_Toc64998614"/>
      <w:r w:rsidRPr="00B80C26">
        <w:t>Card di un’ontologia</w:t>
      </w:r>
      <w:r w:rsidR="00956418" w:rsidRPr="00B80C26">
        <w:t xml:space="preserve"> ed azioni che possono essere svolte</w:t>
      </w:r>
      <w:bookmarkEnd w:id="8"/>
    </w:p>
    <w:p w14:paraId="0AC779DA" w14:textId="77777777" w:rsidR="00956418" w:rsidRDefault="0090550A" w:rsidP="00956418">
      <w:pPr>
        <w:pStyle w:val="Didascalia"/>
        <w:jc w:val="center"/>
      </w:pPr>
      <w:r>
        <w:rPr>
          <w:b/>
          <w:noProof/>
          <w:lang w:val="it-IT"/>
        </w:rPr>
        <w:drawing>
          <wp:inline distT="0" distB="0" distL="0" distR="0" wp14:anchorId="46FD8DB5" wp14:editId="05618F6A">
            <wp:extent cx="4680712" cy="2631440"/>
            <wp:effectExtent l="0" t="0" r="0" b="10160"/>
            <wp:docPr id="242" name="Immagine 242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532" cy="263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0183" w14:textId="421A1EC9" w:rsidR="0090550A" w:rsidRDefault="0090550A" w:rsidP="00956418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4</w:t>
        </w:r>
      </w:fldSimple>
      <w:r>
        <w:t xml:space="preserve">: la card della </w:t>
      </w:r>
      <w:r w:rsidR="00EE32A1">
        <w:t>Top Ontology</w:t>
      </w:r>
    </w:p>
    <w:p w14:paraId="4BE774A8" w14:textId="3C69A821" w:rsidR="00256569" w:rsidRDefault="00956418" w:rsidP="00956418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2D1D1C9F" wp14:editId="77548608">
            <wp:extent cx="4623435" cy="2599239"/>
            <wp:effectExtent l="0" t="0" r="0" b="0"/>
            <wp:docPr id="243" name="Immagine 243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167" cy="260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3865" w14:textId="514B6979" w:rsidR="00956418" w:rsidRDefault="00956418" w:rsidP="00956418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5</w:t>
        </w:r>
      </w:fldSimple>
      <w:r>
        <w:t>: la card di un’ontologia generica</w:t>
      </w:r>
    </w:p>
    <w:p w14:paraId="5E99A87A" w14:textId="77777777" w:rsidR="00956418" w:rsidRDefault="00956418" w:rsidP="00256569"/>
    <w:p w14:paraId="3DC5DFF3" w14:textId="77777777" w:rsidR="00BD418D" w:rsidRDefault="001623AC" w:rsidP="00256569">
      <w:r>
        <w:t>Come si vede dalle precedenti rappresentazioni, la card informa</w:t>
      </w:r>
      <w:r w:rsidR="00BD418D">
        <w:t>:</w:t>
      </w:r>
    </w:p>
    <w:p w14:paraId="06D23B8A" w14:textId="77777777" w:rsidR="00BD418D" w:rsidRDefault="00BD418D" w:rsidP="00BD418D">
      <w:pPr>
        <w:pStyle w:val="Paragrafoelenco"/>
        <w:numPr>
          <w:ilvl w:val="0"/>
          <w:numId w:val="14"/>
        </w:numPr>
      </w:pPr>
      <w:r>
        <w:t>Titolo dell'ontologia</w:t>
      </w:r>
    </w:p>
    <w:p w14:paraId="2576BAEB" w14:textId="6740811A" w:rsidR="001623AC" w:rsidRDefault="00BD418D" w:rsidP="00BD418D">
      <w:pPr>
        <w:pStyle w:val="Paragrafoelenco"/>
        <w:numPr>
          <w:ilvl w:val="0"/>
          <w:numId w:val="14"/>
        </w:numPr>
      </w:pPr>
      <w:r>
        <w:t xml:space="preserve">La tipologia </w:t>
      </w:r>
      <w:r w:rsidR="00EE32A1">
        <w:t>Top Ontology</w:t>
      </w:r>
      <w:r w:rsidR="00446D0A">
        <w:t xml:space="preserve"> </w:t>
      </w:r>
      <w:r>
        <w:t>(se non è riportato nulla è un’ontologia generica),</w:t>
      </w:r>
    </w:p>
    <w:p w14:paraId="13644067" w14:textId="115C1FB9" w:rsidR="00BD418D" w:rsidRDefault="00885F34" w:rsidP="00BD418D">
      <w:pPr>
        <w:pStyle w:val="Paragrafoelenco"/>
        <w:numPr>
          <w:ilvl w:val="0"/>
          <w:numId w:val="14"/>
        </w:numPr>
      </w:pPr>
      <w:r>
        <w:t xml:space="preserve">Data </w:t>
      </w:r>
      <w:r w:rsidR="001E2538">
        <w:t>e</w:t>
      </w:r>
      <w:r>
        <w:t xml:space="preserve"> ora dell’ultima modifica apportata</w:t>
      </w:r>
    </w:p>
    <w:p w14:paraId="13C1A9B1" w14:textId="42AC843F" w:rsidR="00885F34" w:rsidRDefault="00885F34" w:rsidP="00BD418D">
      <w:pPr>
        <w:pStyle w:val="Paragrafoelenco"/>
        <w:numPr>
          <w:ilvl w:val="0"/>
          <w:numId w:val="14"/>
        </w:numPr>
      </w:pPr>
      <w:r>
        <w:t xml:space="preserve">Numero delle </w:t>
      </w:r>
      <w:r w:rsidR="00AE739E">
        <w:t>Entità</w:t>
      </w:r>
      <w:r>
        <w:t xml:space="preserve"> ontologiche associate</w:t>
      </w:r>
    </w:p>
    <w:p w14:paraId="18E375D3" w14:textId="71C3D2A8" w:rsidR="00885F34" w:rsidRDefault="00885F34" w:rsidP="00BD418D">
      <w:pPr>
        <w:pStyle w:val="Paragrafoelenco"/>
        <w:numPr>
          <w:ilvl w:val="0"/>
          <w:numId w:val="14"/>
        </w:numPr>
      </w:pPr>
      <w:r>
        <w:t xml:space="preserve">Numero delle istanze di contenuti associati alle </w:t>
      </w:r>
      <w:r w:rsidR="00AE739E">
        <w:t>Entità</w:t>
      </w:r>
      <w:r w:rsidR="00A36024">
        <w:t xml:space="preserve"> (con possibilità di cancellazione)</w:t>
      </w:r>
    </w:p>
    <w:p w14:paraId="1BAB98AE" w14:textId="2DB2162C" w:rsidR="002B76B4" w:rsidRDefault="00B80C26" w:rsidP="00BD418D">
      <w:pPr>
        <w:pStyle w:val="Paragrafoelenco"/>
        <w:numPr>
          <w:ilvl w:val="0"/>
          <w:numId w:val="14"/>
        </w:numPr>
      </w:pPr>
      <w:r>
        <w:t xml:space="preserve">Stato di lavorazione </w:t>
      </w:r>
    </w:p>
    <w:p w14:paraId="1E121E33" w14:textId="77777777" w:rsidR="00187961" w:rsidRDefault="00187961" w:rsidP="00256569"/>
    <w:p w14:paraId="7CF6E6A8" w14:textId="77777777" w:rsidR="00A36024" w:rsidRDefault="00A36024" w:rsidP="00256569">
      <w:r>
        <w:t>La card consente inoltre delle operazioni:</w:t>
      </w:r>
    </w:p>
    <w:p w14:paraId="720EC927" w14:textId="330676ED" w:rsidR="001623AC" w:rsidRDefault="00F40CA1" w:rsidP="00A36024">
      <w:pPr>
        <w:pStyle w:val="Paragrafoelenco"/>
        <w:numPr>
          <w:ilvl w:val="0"/>
          <w:numId w:val="15"/>
        </w:numPr>
      </w:pPr>
      <w:r>
        <w:t>G</w:t>
      </w:r>
      <w:r w:rsidR="00A36024">
        <w:t>estire l’ontologia attraverso la funzione ‘Gestisci Ontologia’</w:t>
      </w:r>
    </w:p>
    <w:p w14:paraId="440A2E6F" w14:textId="16944CD6" w:rsidR="00A36024" w:rsidRDefault="00A36024" w:rsidP="00A36024">
      <w:pPr>
        <w:pStyle w:val="Paragrafoelenco"/>
        <w:numPr>
          <w:ilvl w:val="0"/>
          <w:numId w:val="15"/>
        </w:numPr>
      </w:pPr>
      <w:r>
        <w:t xml:space="preserve">Importa </w:t>
      </w:r>
      <w:r w:rsidR="00625C69">
        <w:t xml:space="preserve">un’ontologia (estendendo l’ontologia esistente con nuove </w:t>
      </w:r>
      <w:r w:rsidR="00AE739E">
        <w:t>Entità</w:t>
      </w:r>
      <w:r w:rsidR="00625C69">
        <w:t xml:space="preserve"> da un</w:t>
      </w:r>
      <w:r w:rsidR="00F40CA1">
        <w:t xml:space="preserve"> file OWL – eventuali </w:t>
      </w:r>
      <w:r w:rsidR="00AE739E">
        <w:t>Entità</w:t>
      </w:r>
      <w:r w:rsidR="00F40CA1">
        <w:t xml:space="preserve"> già presenti non vengono importate)</w:t>
      </w:r>
    </w:p>
    <w:p w14:paraId="1A0D2709" w14:textId="74F515AF" w:rsidR="00F40CA1" w:rsidRDefault="00F40CA1" w:rsidP="00A36024">
      <w:pPr>
        <w:pStyle w:val="Paragrafoelenco"/>
        <w:numPr>
          <w:ilvl w:val="0"/>
          <w:numId w:val="15"/>
        </w:numPr>
      </w:pPr>
      <w:r>
        <w:t>Esporta l’ontologia in formato OWL</w:t>
      </w:r>
    </w:p>
    <w:p w14:paraId="6DC92F54" w14:textId="0A5ED04E" w:rsidR="00187961" w:rsidRDefault="00187961" w:rsidP="00A36024">
      <w:pPr>
        <w:pStyle w:val="Paragrafoelenco"/>
        <w:numPr>
          <w:ilvl w:val="0"/>
          <w:numId w:val="15"/>
        </w:numPr>
      </w:pPr>
      <w:r>
        <w:t xml:space="preserve">Cancella i contenuti dell’ontologia (istanze associate alle sue </w:t>
      </w:r>
      <w:r w:rsidR="00AE739E">
        <w:t>Entità</w:t>
      </w:r>
      <w:r>
        <w:t>)</w:t>
      </w:r>
    </w:p>
    <w:p w14:paraId="5D715B5F" w14:textId="1169ACAD" w:rsidR="00187961" w:rsidRDefault="00187961" w:rsidP="00A36024">
      <w:pPr>
        <w:pStyle w:val="Paragrafoelenco"/>
        <w:numPr>
          <w:ilvl w:val="0"/>
          <w:numId w:val="15"/>
        </w:numPr>
      </w:pPr>
      <w:r>
        <w:t>Modifica la scheda dell’ontologia (Titolo , Descrizione, Acronimo)</w:t>
      </w:r>
    </w:p>
    <w:p w14:paraId="2409548D" w14:textId="16ECE326" w:rsidR="00B80C26" w:rsidRDefault="00B80C26" w:rsidP="00A36024">
      <w:pPr>
        <w:pStyle w:val="Paragrafoelenco"/>
        <w:numPr>
          <w:ilvl w:val="0"/>
          <w:numId w:val="15"/>
        </w:numPr>
      </w:pPr>
      <w:r>
        <w:t>Possibilità di ‘Pubblicare’ l’ontologia.</w:t>
      </w:r>
    </w:p>
    <w:p w14:paraId="56ED8B88" w14:textId="77777777" w:rsidR="001623AC" w:rsidRDefault="001623AC" w:rsidP="00256569"/>
    <w:p w14:paraId="015744E2" w14:textId="20BF6E20" w:rsidR="00956418" w:rsidRDefault="00E33047" w:rsidP="00E33047">
      <w:pPr>
        <w:pStyle w:val="Titolo3"/>
      </w:pPr>
      <w:bookmarkStart w:id="9" w:name="_Toc64998615"/>
      <w:r>
        <w:t>Creazione di una nuova ontologia</w:t>
      </w:r>
      <w:bookmarkEnd w:id="9"/>
    </w:p>
    <w:p w14:paraId="48A5EE9A" w14:textId="198FE92D" w:rsidR="00E33047" w:rsidRDefault="00E33047" w:rsidP="00256569">
      <w:r>
        <w:t>Per creare una nuova ontologia, si seleziona la funzione ‘+ Nuovo Dominio’</w:t>
      </w:r>
      <w:r w:rsidR="0014660F">
        <w:t>, come di seguito illustrato.</w:t>
      </w:r>
    </w:p>
    <w:p w14:paraId="71AD7294" w14:textId="6828AA55" w:rsidR="00E33047" w:rsidRDefault="000847F5" w:rsidP="00256569">
      <w:r>
        <w:rPr>
          <w:noProof/>
          <w:lang w:val="it-IT"/>
        </w:rPr>
        <w:lastRenderedPageBreak/>
        <w:drawing>
          <wp:inline distT="0" distB="0" distL="0" distR="0" wp14:anchorId="6EACCDF3" wp14:editId="50470FAB">
            <wp:extent cx="5720080" cy="3217545"/>
            <wp:effectExtent l="0" t="0" r="0" b="8255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5C16" w14:textId="0AB7F84A" w:rsidR="000847F5" w:rsidRDefault="000847F5" w:rsidP="000847F5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6</w:t>
        </w:r>
      </w:fldSimple>
      <w:r>
        <w:t>: creazione di una nuova ontologia</w:t>
      </w:r>
    </w:p>
    <w:p w14:paraId="0973264E" w14:textId="62C18AB5" w:rsidR="00256569" w:rsidRDefault="000847F5" w:rsidP="00256569">
      <w:r>
        <w:t>L’azione aprirà una finestra tramite cui</w:t>
      </w:r>
      <w:r w:rsidR="000B4940">
        <w:t xml:space="preserve"> è possibile definire:</w:t>
      </w:r>
    </w:p>
    <w:p w14:paraId="72DB510E" w14:textId="38DC1466" w:rsidR="000B4940" w:rsidRDefault="000B4940" w:rsidP="00FB0B27">
      <w:pPr>
        <w:pStyle w:val="Paragrafoelenco"/>
        <w:numPr>
          <w:ilvl w:val="0"/>
          <w:numId w:val="16"/>
        </w:numPr>
      </w:pPr>
      <w:r>
        <w:t>il nome dell’ontologia</w:t>
      </w:r>
    </w:p>
    <w:p w14:paraId="3642B9BB" w14:textId="2C50F8E2" w:rsidR="000B4940" w:rsidRDefault="000B4940" w:rsidP="00FB0B27">
      <w:pPr>
        <w:pStyle w:val="Paragrafoelenco"/>
        <w:numPr>
          <w:ilvl w:val="0"/>
          <w:numId w:val="16"/>
        </w:numPr>
      </w:pPr>
      <w:r>
        <w:t>fornire una sua descrizione</w:t>
      </w:r>
    </w:p>
    <w:p w14:paraId="6E07623F" w14:textId="1A8EB5E5" w:rsidR="000B4940" w:rsidRDefault="000B4940" w:rsidP="00FB0B27">
      <w:pPr>
        <w:pStyle w:val="Paragrafoelenco"/>
        <w:numPr>
          <w:ilvl w:val="0"/>
          <w:numId w:val="16"/>
        </w:numPr>
      </w:pPr>
      <w:r>
        <w:t>un namespace o acronimo</w:t>
      </w:r>
    </w:p>
    <w:p w14:paraId="02F8B981" w14:textId="6FE4C24B" w:rsidR="000B4940" w:rsidRPr="00256569" w:rsidRDefault="000B4940" w:rsidP="00FB0B27">
      <w:pPr>
        <w:pStyle w:val="Paragrafoelenco"/>
        <w:numPr>
          <w:ilvl w:val="0"/>
          <w:numId w:val="16"/>
        </w:numPr>
      </w:pPr>
      <w:r>
        <w:t>un nome di riferimento per gli indici</w:t>
      </w:r>
    </w:p>
    <w:p w14:paraId="290137C5" w14:textId="77777777" w:rsidR="008F415B" w:rsidRDefault="008F415B"/>
    <w:p w14:paraId="00F7B0AF" w14:textId="42CE300C" w:rsidR="009D7448" w:rsidRDefault="009D7448">
      <w:r>
        <w:rPr>
          <w:noProof/>
          <w:lang w:val="it-IT"/>
        </w:rPr>
        <w:drawing>
          <wp:inline distT="0" distB="0" distL="0" distR="0" wp14:anchorId="38C2B9BB" wp14:editId="1CA36108">
            <wp:extent cx="5723255" cy="3217545"/>
            <wp:effectExtent l="0" t="0" r="0" b="8255"/>
            <wp:docPr id="245" name="Immagine 245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ADB4" w14:textId="68FF80E8" w:rsidR="009D7448" w:rsidRDefault="009D7448" w:rsidP="009D7448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7</w:t>
        </w:r>
      </w:fldSimple>
      <w:r>
        <w:t>: La scheda ontologica che deve essere compilata quando si crea una nuova ontologia.</w:t>
      </w:r>
    </w:p>
    <w:p w14:paraId="7B16026A" w14:textId="77777777" w:rsidR="009D7448" w:rsidRDefault="009D7448"/>
    <w:p w14:paraId="3941CE84" w14:textId="77777777" w:rsidR="009D7448" w:rsidRDefault="009D7448"/>
    <w:p w14:paraId="2C9C667D" w14:textId="77777777" w:rsidR="009D7448" w:rsidRDefault="009D7448"/>
    <w:p w14:paraId="4DF41BEE" w14:textId="6EA0416A" w:rsidR="00FB0B27" w:rsidRDefault="00FB0B27">
      <w:r w:rsidRPr="00FB0B27">
        <w:rPr>
          <w:noProof/>
          <w:lang w:val="it-IT"/>
        </w:rPr>
        <w:lastRenderedPageBreak/>
        <w:drawing>
          <wp:inline distT="0" distB="0" distL="0" distR="0" wp14:anchorId="14FA705A" wp14:editId="35A6B0F7">
            <wp:extent cx="5733415" cy="3562644"/>
            <wp:effectExtent l="25400" t="25400" r="32385" b="19050"/>
            <wp:docPr id="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62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57FB2C" w14:textId="0968CEB0" w:rsidR="00FB0B27" w:rsidRDefault="00FB0B27" w:rsidP="00FB0B27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8</w:t>
        </w:r>
      </w:fldSimple>
      <w:r>
        <w:t xml:space="preserve">: </w:t>
      </w:r>
      <w:r w:rsidR="00A04709">
        <w:t xml:space="preserve">Esempio di </w:t>
      </w:r>
      <w:r>
        <w:t xml:space="preserve">scheda </w:t>
      </w:r>
      <w:r w:rsidR="009D7448">
        <w:t>compilata</w:t>
      </w:r>
      <w:r>
        <w:t>.</w:t>
      </w:r>
    </w:p>
    <w:p w14:paraId="5CAB407B" w14:textId="77777777" w:rsidR="00025CC3" w:rsidRPr="00025CC3" w:rsidRDefault="00025CC3" w:rsidP="00025CC3"/>
    <w:p w14:paraId="35B327FA" w14:textId="58C6DF80" w:rsidR="009D7448" w:rsidRDefault="007F3E78" w:rsidP="00DE540E">
      <w:pPr>
        <w:pStyle w:val="Titolo3"/>
      </w:pPr>
      <w:bookmarkStart w:id="10" w:name="_Toc64998616"/>
      <w:r>
        <w:t>Eliminazione di un’</w:t>
      </w:r>
      <w:r w:rsidR="00DE540E">
        <w:t>ontologia</w:t>
      </w:r>
      <w:bookmarkEnd w:id="10"/>
    </w:p>
    <w:p w14:paraId="31436784" w14:textId="643175F3" w:rsidR="005D6DAF" w:rsidRPr="005D6DAF" w:rsidRDefault="00DE540E" w:rsidP="005D6DAF">
      <w:pPr>
        <w:rPr>
          <w:lang w:val="it-IT"/>
        </w:rPr>
      </w:pPr>
      <w:r>
        <w:t>Per eliminare un’ontologia è prima necessario che es</w:t>
      </w:r>
      <w:r w:rsidR="005D6DAF">
        <w:t xml:space="preserve">sa non abbia istanze collegate: se le avesse, andrebbero prima cancellate le sue istanze e quindi cancellata l’ontologia. </w:t>
      </w:r>
      <w:r w:rsidR="005D6DAF" w:rsidRPr="005D6DAF">
        <w:rPr>
          <w:lang w:val="it-IT"/>
        </w:rPr>
        <w:t xml:space="preserve">La cancellazione del dominio comporta la rimozione di tutte le </w:t>
      </w:r>
      <w:r w:rsidR="00AE739E">
        <w:rPr>
          <w:lang w:val="it-IT"/>
        </w:rPr>
        <w:t>Entità</w:t>
      </w:r>
      <w:r w:rsidR="005D6DAF" w:rsidRPr="005D6DAF">
        <w:rPr>
          <w:lang w:val="it-IT"/>
        </w:rPr>
        <w:t xml:space="preserve"> e istanze in esso contenute.</w:t>
      </w:r>
    </w:p>
    <w:p w14:paraId="70CBE2C0" w14:textId="4EC5302F" w:rsidR="00DE540E" w:rsidRDefault="00DE540E" w:rsidP="009D7448">
      <w:pPr>
        <w:rPr>
          <w:lang w:val="it-IT"/>
        </w:rPr>
      </w:pPr>
    </w:p>
    <w:p w14:paraId="17B49B7D" w14:textId="7E420B8E" w:rsidR="005D6DAF" w:rsidRDefault="005905B6" w:rsidP="00DF1B18">
      <w:pPr>
        <w:jc w:val="center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2B12CF5" wp14:editId="5EB26E65">
            <wp:extent cx="5723255" cy="3217545"/>
            <wp:effectExtent l="0" t="0" r="0" b="8255"/>
            <wp:docPr id="247" name="Immagine 247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31E2" w14:textId="171B4C21" w:rsidR="005905B6" w:rsidRDefault="005905B6" w:rsidP="005905B6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9</w:t>
        </w:r>
      </w:fldSimple>
      <w:r>
        <w:t>: per eliminare un’ontologia si seleziona il tasto ‘trash’</w:t>
      </w:r>
    </w:p>
    <w:p w14:paraId="3D4C1362" w14:textId="77777777" w:rsidR="00DF1B18" w:rsidRPr="005D6DAF" w:rsidRDefault="00DF1B18" w:rsidP="00DF1B18">
      <w:pPr>
        <w:jc w:val="center"/>
        <w:rPr>
          <w:lang w:val="it-IT"/>
        </w:rPr>
      </w:pPr>
    </w:p>
    <w:p w14:paraId="7242B5D0" w14:textId="495572C1" w:rsidR="00E562A9" w:rsidRPr="00E562A9" w:rsidRDefault="005905B6" w:rsidP="00E562A9">
      <w:pPr>
        <w:rPr>
          <w:lang w:val="it-IT"/>
        </w:rPr>
      </w:pPr>
      <w:r>
        <w:t xml:space="preserve">Per eliminare un’ontologia si seleziona il pulsante </w:t>
      </w:r>
      <w:r w:rsidR="00E562A9">
        <w:rPr>
          <w:noProof/>
          <w:lang w:val="it-IT"/>
        </w:rPr>
        <w:drawing>
          <wp:inline distT="0" distB="0" distL="0" distR="0" wp14:anchorId="58FBD482" wp14:editId="277E938D">
            <wp:extent cx="254000" cy="355600"/>
            <wp:effectExtent l="0" t="0" r="0" b="0"/>
            <wp:docPr id="248" name="Immagine 248" descr="/Users/sam/Desktop/Schermata 2021-02-22 alle 16.2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sam/Desktop/Schermata 2021-02-22 alle 16.28.3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2A9">
        <w:rPr>
          <w:lang w:val="it-IT"/>
        </w:rPr>
        <w:t>, a cui segue un messaggio di alert ‘</w:t>
      </w:r>
      <w:r w:rsidR="00E562A9" w:rsidRPr="00E562A9">
        <w:rPr>
          <w:lang w:val="it-IT"/>
        </w:rPr>
        <w:t xml:space="preserve">La cancellazione del dominio comporta la rimozione di tutte le </w:t>
      </w:r>
      <w:r w:rsidR="00AE739E">
        <w:rPr>
          <w:lang w:val="it-IT"/>
        </w:rPr>
        <w:t>Entità</w:t>
      </w:r>
      <w:r w:rsidR="00E562A9" w:rsidRPr="00E562A9">
        <w:rPr>
          <w:lang w:val="it-IT"/>
        </w:rPr>
        <w:t xml:space="preserve"> e istanze in esso contenute.</w:t>
      </w:r>
    </w:p>
    <w:p w14:paraId="35116EFF" w14:textId="6BA8B58D" w:rsidR="009D7448" w:rsidRDefault="00E562A9" w:rsidP="00E562A9">
      <w:pPr>
        <w:rPr>
          <w:lang w:val="it-IT"/>
        </w:rPr>
      </w:pPr>
      <w:r w:rsidRPr="00E562A9">
        <w:rPr>
          <w:lang w:val="it-IT"/>
        </w:rPr>
        <w:t>Sei sicuro di voler proseguire?</w:t>
      </w:r>
      <w:r>
        <w:rPr>
          <w:lang w:val="it-IT"/>
        </w:rPr>
        <w:t>’.</w:t>
      </w:r>
      <w:r w:rsidR="00AF35DE">
        <w:rPr>
          <w:lang w:val="it-IT"/>
        </w:rPr>
        <w:t xml:space="preserve"> Si ricordi che l’azione di eliminazione è irreversibile e non è possibile recuperare un’ontologia eliminata.</w:t>
      </w:r>
    </w:p>
    <w:p w14:paraId="25C0AC8F" w14:textId="77777777" w:rsidR="00AF35DE" w:rsidRDefault="00AF35DE" w:rsidP="00E562A9">
      <w:pPr>
        <w:rPr>
          <w:lang w:val="it-IT"/>
        </w:rPr>
      </w:pPr>
    </w:p>
    <w:p w14:paraId="4249C6A0" w14:textId="3882EA6D" w:rsidR="00AF35DE" w:rsidRPr="00025CC3" w:rsidRDefault="00025CC3" w:rsidP="00025CC3">
      <w:pPr>
        <w:pStyle w:val="Titolo3"/>
      </w:pPr>
      <w:bookmarkStart w:id="11" w:name="_Toc64998617"/>
      <w:r w:rsidRPr="00025CC3">
        <w:t>Popolamento di un’ontologia: importazione da file OWL</w:t>
      </w:r>
      <w:bookmarkEnd w:id="11"/>
    </w:p>
    <w:p w14:paraId="626E320C" w14:textId="73ABF169" w:rsidR="00025CC3" w:rsidRDefault="00251323" w:rsidP="00E562A9">
      <w:pPr>
        <w:rPr>
          <w:lang w:val="it-IT"/>
        </w:rPr>
      </w:pPr>
      <w:r>
        <w:rPr>
          <w:lang w:val="it-IT"/>
        </w:rPr>
        <w:t>Un primo modo per</w:t>
      </w:r>
      <w:r w:rsidR="001B7D88">
        <w:rPr>
          <w:lang w:val="it-IT"/>
        </w:rPr>
        <w:t xml:space="preserve"> </w:t>
      </w:r>
      <w:r w:rsidR="009C660C">
        <w:rPr>
          <w:lang w:val="it-IT"/>
        </w:rPr>
        <w:t xml:space="preserve">popolare un’ontologia appena creata, </w:t>
      </w:r>
      <w:r>
        <w:rPr>
          <w:lang w:val="it-IT"/>
        </w:rPr>
        <w:t xml:space="preserve">è </w:t>
      </w:r>
      <w:r w:rsidR="009C660C">
        <w:rPr>
          <w:lang w:val="it-IT"/>
        </w:rPr>
        <w:t xml:space="preserve">attraverso </w:t>
      </w:r>
      <w:r>
        <w:rPr>
          <w:lang w:val="it-IT"/>
        </w:rPr>
        <w:t>la funzione di upload: è possibile caricare files OWL che siano conformi</w:t>
      </w:r>
      <w:r w:rsidR="00CE1632">
        <w:rPr>
          <w:lang w:val="it-IT"/>
        </w:rPr>
        <w:t xml:space="preserve"> utilizzando l’icona</w:t>
      </w:r>
      <w:r>
        <w:rPr>
          <w:lang w:val="it-IT"/>
        </w:rPr>
        <w:t xml:space="preserve"> </w:t>
      </w:r>
      <w:r w:rsidR="00CE1632">
        <w:rPr>
          <w:noProof/>
          <w:lang w:val="it-IT"/>
        </w:rPr>
        <w:drawing>
          <wp:inline distT="0" distB="0" distL="0" distR="0" wp14:anchorId="2EA20178" wp14:editId="55891EC6">
            <wp:extent cx="330200" cy="296545"/>
            <wp:effectExtent l="0" t="0" r="0" b="8255"/>
            <wp:docPr id="250" name="Immagine 250" descr="/Users/sam/Desktop/Schermata 2021-02-22 alle 16.4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sam/Desktop/Schermata 2021-02-22 alle 16.40.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632">
        <w:rPr>
          <w:lang w:val="it-IT"/>
        </w:rPr>
        <w:t>, come illustrato di seguito.</w:t>
      </w:r>
    </w:p>
    <w:p w14:paraId="3AE2A14D" w14:textId="77777777" w:rsidR="007F1E15" w:rsidRDefault="007F1E15" w:rsidP="00E562A9">
      <w:pPr>
        <w:rPr>
          <w:lang w:val="it-IT"/>
        </w:rPr>
      </w:pPr>
    </w:p>
    <w:p w14:paraId="2352CD7B" w14:textId="1B213ED3" w:rsidR="007F1E15" w:rsidRDefault="007F1E15" w:rsidP="00E562A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6A19E865" wp14:editId="40B6B392">
            <wp:extent cx="5720080" cy="3217545"/>
            <wp:effectExtent l="0" t="0" r="0" b="8255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3A4A" w14:textId="2D42CD9E" w:rsidR="00CE1632" w:rsidRDefault="00CE1632" w:rsidP="00CE1632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10</w:t>
        </w:r>
      </w:fldSimple>
      <w:r>
        <w:t>: caricamento di un’ontologia per popolare un dominio nuovo.</w:t>
      </w:r>
    </w:p>
    <w:p w14:paraId="5C4868FC" w14:textId="77777777" w:rsidR="00CE1632" w:rsidRDefault="00CE1632" w:rsidP="00CE1632"/>
    <w:p w14:paraId="2268E23B" w14:textId="2250E31D" w:rsidR="00B55E19" w:rsidRDefault="00B55E19" w:rsidP="00CE1632">
      <w:r>
        <w:t>Una volta, attivato l’import, si apre una finestra di dialogo per selezionare la sorgente da cui caricare il file OWL.</w:t>
      </w:r>
    </w:p>
    <w:p w14:paraId="64656E99" w14:textId="5CC53F60" w:rsidR="00B55E19" w:rsidRDefault="00B55E19" w:rsidP="00CE1632">
      <w:r w:rsidRPr="00B55E19">
        <w:rPr>
          <w:noProof/>
          <w:lang w:val="it-IT"/>
        </w:rPr>
        <w:lastRenderedPageBreak/>
        <w:drawing>
          <wp:inline distT="0" distB="0" distL="0" distR="0" wp14:anchorId="161D1FCB" wp14:editId="78441E10">
            <wp:extent cx="5328515" cy="2595716"/>
            <wp:effectExtent l="25400" t="25400" r="31115" b="20955"/>
            <wp:docPr id="2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515" cy="2595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FB375C" w14:textId="4D5B8EF3" w:rsidR="00CE4885" w:rsidRDefault="00CE4885" w:rsidP="00CE4885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11</w:t>
        </w:r>
      </w:fldSimple>
      <w:r>
        <w:t xml:space="preserve">: il file può essere caricato </w:t>
      </w:r>
      <w:r w:rsidR="005408CD">
        <w:t>tramite</w:t>
      </w:r>
      <w:r>
        <w:t xml:space="preserve"> drag and drop.</w:t>
      </w:r>
    </w:p>
    <w:p w14:paraId="1B24F6DF" w14:textId="01F9F483" w:rsidR="00CE4885" w:rsidRDefault="00454B23" w:rsidP="00CE4885">
      <w:r>
        <w:t>Le possibili modalità sono come illustrato in precedenza per trascinamento del file (drag and drop) oppure, come illustrato di seguito, selezionando il file dal proprio pc o drive.</w:t>
      </w:r>
    </w:p>
    <w:p w14:paraId="7B220919" w14:textId="722EAB67" w:rsidR="00CE4885" w:rsidRDefault="00CE4885" w:rsidP="00454B23">
      <w:pPr>
        <w:jc w:val="center"/>
      </w:pPr>
      <w:r w:rsidRPr="00CE4885">
        <w:rPr>
          <w:noProof/>
          <w:lang w:val="it-IT"/>
        </w:rPr>
        <w:drawing>
          <wp:inline distT="0" distB="0" distL="0" distR="0" wp14:anchorId="03729119" wp14:editId="4FA7E703">
            <wp:extent cx="2745513" cy="2058153"/>
            <wp:effectExtent l="25400" t="25400" r="23495" b="24765"/>
            <wp:docPr id="2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513" cy="2058153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67621E" w14:textId="2C6355EE" w:rsidR="00CE4885" w:rsidRPr="00CE4885" w:rsidRDefault="00CE4885" w:rsidP="00454B23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12</w:t>
        </w:r>
      </w:fldSimple>
      <w:r>
        <w:t xml:space="preserve">: </w:t>
      </w:r>
      <w:r w:rsidR="00454B23">
        <w:t>è possibile selezionare un file dal proprio PC.</w:t>
      </w:r>
    </w:p>
    <w:p w14:paraId="01B91547" w14:textId="77777777" w:rsidR="00CE1632" w:rsidRDefault="00CE1632" w:rsidP="00CE1632"/>
    <w:p w14:paraId="2B9720AD" w14:textId="3D39570D" w:rsidR="00C31F6F" w:rsidRDefault="00454B23" w:rsidP="00CE1632">
      <w:r>
        <w:t>Al termine del caricamento, l’interfaccia consente di decidere se</w:t>
      </w:r>
      <w:r w:rsidR="00BC5E93">
        <w:t xml:space="preserve"> procedere con l’importazione o consente la cancellazione dell’upload appena completato (vedasi figura seguente).</w:t>
      </w:r>
    </w:p>
    <w:p w14:paraId="633D1E63" w14:textId="06E51E44" w:rsidR="00C31F6F" w:rsidRDefault="00BC5E93" w:rsidP="00CE1632">
      <w:r>
        <w:rPr>
          <w:noProof/>
          <w:lang w:val="it-IT"/>
        </w:rPr>
        <w:lastRenderedPageBreak/>
        <w:drawing>
          <wp:inline distT="0" distB="0" distL="0" distR="0" wp14:anchorId="24D02ACF" wp14:editId="7C41E46D">
            <wp:extent cx="5723255" cy="3217545"/>
            <wp:effectExtent l="0" t="0" r="0" b="8255"/>
            <wp:docPr id="254" name="Immagine 254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B0D7" w14:textId="626A7889" w:rsidR="000940BB" w:rsidRDefault="000940BB" w:rsidP="000940BB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13</w:t>
        </w:r>
      </w:fldSimple>
      <w:r>
        <w:t>: upload completato</w:t>
      </w:r>
      <w:r w:rsidR="00BC5E93">
        <w:t>, scelta di processamento o di cancellazione.</w:t>
      </w:r>
    </w:p>
    <w:p w14:paraId="3AC3AB16" w14:textId="77777777" w:rsidR="00C31F6F" w:rsidRDefault="00C31F6F" w:rsidP="00CE1632"/>
    <w:p w14:paraId="1EDC3AF3" w14:textId="58DA34DD" w:rsidR="00EC7C9E" w:rsidRDefault="00EC7C9E" w:rsidP="00CE1632">
      <w:r>
        <w:t>Se si decide di completare l’importazione, l’interfaccia presenterà l’ontologia</w:t>
      </w:r>
      <w:r w:rsidR="00D97102">
        <w:t xml:space="preserve"> come nel seguente esempio.</w:t>
      </w:r>
    </w:p>
    <w:p w14:paraId="21306688" w14:textId="77777777" w:rsidR="00D97102" w:rsidRDefault="00D97102" w:rsidP="00CE1632"/>
    <w:p w14:paraId="462AEABC" w14:textId="29F1D3EA" w:rsidR="00D97102" w:rsidRDefault="00D97102" w:rsidP="00CE1632">
      <w:r>
        <w:rPr>
          <w:noProof/>
          <w:lang w:val="it-IT"/>
        </w:rPr>
        <w:drawing>
          <wp:inline distT="0" distB="0" distL="0" distR="0" wp14:anchorId="6D81AAAD" wp14:editId="45192FB0">
            <wp:extent cx="5723255" cy="3234055"/>
            <wp:effectExtent l="25400" t="25400" r="17145" b="17145"/>
            <wp:docPr id="255" name="Immagine 255" descr="/Users/sam/Desktop/Schermata 2021-02-22 alle 17.19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sam/Desktop/Schermata 2021-02-22 alle 17.19.4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4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5B8050" w14:textId="74901C16" w:rsidR="00D97102" w:rsidRDefault="00D97102" w:rsidP="00D97102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14</w:t>
        </w:r>
      </w:fldSimple>
      <w:r>
        <w:t xml:space="preserve">: esempio di importazione completata ed elenco delle </w:t>
      </w:r>
      <w:r w:rsidR="00AE739E">
        <w:t>Entità</w:t>
      </w:r>
      <w:r>
        <w:t xml:space="preserve"> dell’ontologia.</w:t>
      </w:r>
    </w:p>
    <w:p w14:paraId="6D2601FB" w14:textId="5535C0F4" w:rsidR="00454B23" w:rsidRPr="00CE1632" w:rsidRDefault="009B0481" w:rsidP="00CE1632">
      <w:r>
        <w:t>A questo punto, è possibile modificare e personalizzare l’ontologia appena popolata, come descritto nella sezione seguente.</w:t>
      </w:r>
    </w:p>
    <w:p w14:paraId="116818F0" w14:textId="742676EE" w:rsidR="00025CC3" w:rsidRDefault="00025CC3" w:rsidP="00025CC3">
      <w:pPr>
        <w:pStyle w:val="Titolo3"/>
      </w:pPr>
      <w:bookmarkStart w:id="12" w:name="_Toc64998618"/>
      <w:r w:rsidRPr="00025CC3">
        <w:t>Popolamento</w:t>
      </w:r>
      <w:r w:rsidR="009B0481">
        <w:t>/modifica</w:t>
      </w:r>
      <w:r w:rsidRPr="00025CC3">
        <w:t xml:space="preserve"> </w:t>
      </w:r>
      <w:r>
        <w:t>manuale</w:t>
      </w:r>
      <w:r w:rsidRPr="00025CC3">
        <w:t xml:space="preserve"> di un’ontologia</w:t>
      </w:r>
      <w:bookmarkEnd w:id="12"/>
    </w:p>
    <w:p w14:paraId="651EC39E" w14:textId="43E6D5A7" w:rsidR="00D56892" w:rsidRPr="00D56892" w:rsidRDefault="00D56892" w:rsidP="003A1A6D">
      <w:pPr>
        <w:rPr>
          <w:b/>
        </w:rPr>
      </w:pPr>
      <w:r w:rsidRPr="00D56892">
        <w:rPr>
          <w:b/>
        </w:rPr>
        <w:t xml:space="preserve">Creazione di una nuova </w:t>
      </w:r>
      <w:r w:rsidR="00AE739E">
        <w:rPr>
          <w:b/>
        </w:rPr>
        <w:t>Entità</w:t>
      </w:r>
    </w:p>
    <w:p w14:paraId="0E38972B" w14:textId="1A7E3B29" w:rsidR="003A1A6D" w:rsidRDefault="004044DB" w:rsidP="003A1A6D">
      <w:r>
        <w:lastRenderedPageBreak/>
        <w:t>Un’ontologia vuota si presenta come segue:</w:t>
      </w:r>
    </w:p>
    <w:p w14:paraId="53706923" w14:textId="6AEDF1B8" w:rsidR="004044DB" w:rsidRDefault="00587AD5" w:rsidP="003A1A6D">
      <w:r>
        <w:rPr>
          <w:noProof/>
          <w:lang w:val="it-IT"/>
        </w:rPr>
        <w:drawing>
          <wp:inline distT="0" distB="0" distL="0" distR="0" wp14:anchorId="77F3060E" wp14:editId="6CD2B81C">
            <wp:extent cx="5723255" cy="3217545"/>
            <wp:effectExtent l="0" t="0" r="0" b="8255"/>
            <wp:docPr id="259" name="Immagine 259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213F" w14:textId="751448C9" w:rsidR="00587AD5" w:rsidRDefault="00587AD5" w:rsidP="00505ABF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15</w:t>
        </w:r>
      </w:fldSimple>
      <w:r w:rsidR="00505ABF">
        <w:t xml:space="preserve">: ontologia vuota ed area di navigazione delle </w:t>
      </w:r>
      <w:r w:rsidR="00AE739E">
        <w:t>Entità</w:t>
      </w:r>
      <w:r w:rsidR="00505ABF">
        <w:t>, e Relazioni.</w:t>
      </w:r>
    </w:p>
    <w:p w14:paraId="77B04665" w14:textId="4F085C77" w:rsidR="004044DB" w:rsidRDefault="008C322B" w:rsidP="003A1A6D">
      <w:r>
        <w:t xml:space="preserve">Il primo intervento per creare un’ontologia manualmente, è di aggiungere una nuova </w:t>
      </w:r>
      <w:r w:rsidR="00AE739E">
        <w:t>Entità</w:t>
      </w:r>
      <w:r>
        <w:t xml:space="preserve"> e di definirne le relazioni e le </w:t>
      </w:r>
      <w:r w:rsidR="00CD478A">
        <w:t>Proprietà</w:t>
      </w:r>
      <w:r>
        <w:t>.</w:t>
      </w:r>
    </w:p>
    <w:p w14:paraId="5B53791D" w14:textId="3C74A79D" w:rsidR="008C322B" w:rsidRDefault="0048413C" w:rsidP="003A1A6D">
      <w:r>
        <w:t xml:space="preserve">Quando si aggiunge una nuova </w:t>
      </w:r>
      <w:r w:rsidR="00AE739E">
        <w:t>Entità</w:t>
      </w:r>
      <w:r>
        <w:t xml:space="preserve">, </w:t>
      </w:r>
      <w:r w:rsidR="00490714">
        <w:t>si presenta un menu di selezione con le due possibili scelte di:</w:t>
      </w:r>
    </w:p>
    <w:p w14:paraId="5E9A5237" w14:textId="0A8AC473" w:rsidR="0048413C" w:rsidRDefault="0048413C" w:rsidP="00983E56">
      <w:pPr>
        <w:pStyle w:val="Paragrafoelenco"/>
        <w:numPr>
          <w:ilvl w:val="0"/>
          <w:numId w:val="18"/>
        </w:numPr>
      </w:pPr>
      <w:r>
        <w:t>Un’</w:t>
      </w:r>
      <w:r w:rsidR="00AE739E">
        <w:t>Entità</w:t>
      </w:r>
      <w:r>
        <w:t xml:space="preserve"> della </w:t>
      </w:r>
      <w:r w:rsidR="00EE32A1">
        <w:t>Top Ontology</w:t>
      </w:r>
    </w:p>
    <w:p w14:paraId="60675418" w14:textId="64F75C88" w:rsidR="0048413C" w:rsidRDefault="0048413C" w:rsidP="00983E56">
      <w:pPr>
        <w:pStyle w:val="Paragrafoelenco"/>
        <w:numPr>
          <w:ilvl w:val="0"/>
          <w:numId w:val="18"/>
        </w:numPr>
      </w:pPr>
      <w:r>
        <w:t>Un’</w:t>
      </w:r>
      <w:r w:rsidR="005408CD">
        <w:t>entità</w:t>
      </w:r>
      <w:r>
        <w:t xml:space="preserve"> locale all’ontologia</w:t>
      </w:r>
    </w:p>
    <w:p w14:paraId="1B5D2BC3" w14:textId="77777777" w:rsidR="008C322B" w:rsidRDefault="008C322B" w:rsidP="003A1A6D"/>
    <w:p w14:paraId="5F8A5450" w14:textId="2E0A3CA9" w:rsidR="00490714" w:rsidRDefault="00490714" w:rsidP="003A1A6D">
      <w:r>
        <w:rPr>
          <w:noProof/>
          <w:lang w:val="it-IT"/>
        </w:rPr>
        <w:drawing>
          <wp:inline distT="0" distB="0" distL="0" distR="0" wp14:anchorId="753F8311" wp14:editId="69C10C85">
            <wp:extent cx="5723255" cy="3217545"/>
            <wp:effectExtent l="0" t="0" r="0" b="8255"/>
            <wp:docPr id="260" name="Immagine 260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D9EA" w14:textId="1C694DF8" w:rsidR="00490714" w:rsidRDefault="00490714" w:rsidP="00490714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16</w:t>
        </w:r>
      </w:fldSimple>
      <w:r>
        <w:t xml:space="preserve">: aggiunta di una nuova </w:t>
      </w:r>
      <w:r w:rsidR="00AE739E">
        <w:t>Entità</w:t>
      </w:r>
      <w:r>
        <w:t>: deriv</w:t>
      </w:r>
      <w:r w:rsidR="004E3790">
        <w:t xml:space="preserve">ante dalla </w:t>
      </w:r>
      <w:r w:rsidR="00EE32A1">
        <w:t>Top Ontology</w:t>
      </w:r>
      <w:r w:rsidR="00446D0A">
        <w:t xml:space="preserve"> </w:t>
      </w:r>
      <w:r w:rsidR="004E3790">
        <w:t>o locale</w:t>
      </w:r>
    </w:p>
    <w:p w14:paraId="5F714659" w14:textId="77777777" w:rsidR="004044DB" w:rsidRDefault="004044DB" w:rsidP="003A1A6D"/>
    <w:p w14:paraId="17A4B660" w14:textId="20CC993D" w:rsidR="004044DB" w:rsidRDefault="004E3790" w:rsidP="003A1A6D">
      <w:r>
        <w:lastRenderedPageBreak/>
        <w:t>Nel caso in cui si scegliesse di aggiungere un’</w:t>
      </w:r>
      <w:r w:rsidR="00AE739E">
        <w:t>Entità</w:t>
      </w:r>
      <w:r>
        <w:t xml:space="preserve"> dalla </w:t>
      </w:r>
      <w:r w:rsidR="00EE32A1">
        <w:t>Top Ontology</w:t>
      </w:r>
      <w:r>
        <w:t>, si apre una finestra</w:t>
      </w:r>
      <w:r w:rsidR="00DB5303">
        <w:t xml:space="preserve"> che consente di scegliere tra le </w:t>
      </w:r>
      <w:r w:rsidR="00AE739E">
        <w:t>Entità</w:t>
      </w:r>
      <w:r w:rsidR="00DB5303">
        <w:t xml:space="preserve"> presenti nella </w:t>
      </w:r>
      <w:r w:rsidR="00EE32A1">
        <w:t>Top Ontology</w:t>
      </w:r>
      <w:r w:rsidR="00DB5303">
        <w:t>.</w:t>
      </w:r>
    </w:p>
    <w:p w14:paraId="53AE7294" w14:textId="08166BFE" w:rsidR="00DB5303" w:rsidRDefault="00DB5303" w:rsidP="003A1A6D">
      <w:r>
        <w:rPr>
          <w:noProof/>
          <w:lang w:val="it-IT"/>
        </w:rPr>
        <w:drawing>
          <wp:inline distT="0" distB="0" distL="0" distR="0" wp14:anchorId="298472E7" wp14:editId="2FD48C48">
            <wp:extent cx="5723255" cy="3217545"/>
            <wp:effectExtent l="0" t="0" r="0" b="8255"/>
            <wp:docPr id="261" name="Immagine 261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ADD6" w14:textId="6A0BEB70" w:rsidR="00DB5303" w:rsidRDefault="00DB5303" w:rsidP="00AD396A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17</w:t>
        </w:r>
      </w:fldSimple>
      <w:r>
        <w:t xml:space="preserve">: selezione </w:t>
      </w:r>
      <w:r w:rsidR="00D250EE">
        <w:t xml:space="preserve">di una </w:t>
      </w:r>
      <w:r w:rsidR="00AE739E">
        <w:t>Entità</w:t>
      </w:r>
      <w:r w:rsidR="00D250EE">
        <w:t xml:space="preserve"> </w:t>
      </w:r>
      <w:r>
        <w:t xml:space="preserve">dalla </w:t>
      </w:r>
      <w:r w:rsidR="00EE32A1">
        <w:t>Top Ontology</w:t>
      </w:r>
      <w:r w:rsidR="00D250EE">
        <w:t>.</w:t>
      </w:r>
    </w:p>
    <w:p w14:paraId="3634EFF0" w14:textId="634ED4D1" w:rsidR="00D250EE" w:rsidRDefault="00D250EE" w:rsidP="00D250EE">
      <w:pPr>
        <w:rPr>
          <w:lang w:val="it-IT"/>
        </w:rPr>
      </w:pPr>
      <w:r>
        <w:t xml:space="preserve">Si noti che </w:t>
      </w:r>
      <w:r>
        <w:rPr>
          <w:lang w:val="it-IT"/>
        </w:rPr>
        <w:t>impor</w:t>
      </w:r>
      <w:r w:rsidR="00D12C60">
        <w:rPr>
          <w:lang w:val="it-IT"/>
        </w:rPr>
        <w:t>tand</w:t>
      </w:r>
      <w:r>
        <w:rPr>
          <w:lang w:val="it-IT"/>
        </w:rPr>
        <w:t>o un’</w:t>
      </w:r>
      <w:r w:rsidR="00AE739E">
        <w:rPr>
          <w:lang w:val="it-IT"/>
        </w:rPr>
        <w:t>Entità</w:t>
      </w:r>
      <w:r>
        <w:rPr>
          <w:lang w:val="it-IT"/>
        </w:rPr>
        <w:t xml:space="preserve"> dalla </w:t>
      </w:r>
      <w:r w:rsidR="00EE32A1">
        <w:rPr>
          <w:lang w:val="it-IT"/>
        </w:rPr>
        <w:t>Top Ontology</w:t>
      </w:r>
      <w:r>
        <w:rPr>
          <w:lang w:val="it-IT"/>
        </w:rPr>
        <w:t xml:space="preserve">, </w:t>
      </w:r>
      <w:r w:rsidR="00D12C60">
        <w:rPr>
          <w:lang w:val="it-IT"/>
        </w:rPr>
        <w:t xml:space="preserve">essa eredita tutte le </w:t>
      </w:r>
      <w:r w:rsidR="00CD478A">
        <w:rPr>
          <w:lang w:val="it-IT"/>
        </w:rPr>
        <w:t>Proprietà</w:t>
      </w:r>
      <w:r w:rsidR="00D12C60">
        <w:rPr>
          <w:lang w:val="it-IT"/>
        </w:rPr>
        <w:t xml:space="preserve"> e relazioni definite per quell’</w:t>
      </w:r>
      <w:r w:rsidR="00AE739E">
        <w:rPr>
          <w:lang w:val="it-IT"/>
        </w:rPr>
        <w:t>Entità</w:t>
      </w:r>
      <w:r w:rsidR="00D12C60">
        <w:rPr>
          <w:lang w:val="it-IT"/>
        </w:rPr>
        <w:t xml:space="preserve"> nella </w:t>
      </w:r>
      <w:r w:rsidR="00EE32A1">
        <w:rPr>
          <w:lang w:val="it-IT"/>
        </w:rPr>
        <w:t>Top Ontology</w:t>
      </w:r>
      <w:r w:rsidR="00446D0A">
        <w:rPr>
          <w:lang w:val="it-IT"/>
        </w:rPr>
        <w:t xml:space="preserve"> </w:t>
      </w:r>
      <w:r w:rsidR="00D12C60">
        <w:rPr>
          <w:lang w:val="it-IT"/>
        </w:rPr>
        <w:t>stessa. V</w:t>
      </w:r>
      <w:r w:rsidRPr="00D250EE">
        <w:rPr>
          <w:lang w:val="it-IT"/>
        </w:rPr>
        <w:t xml:space="preserve">engono </w:t>
      </w:r>
      <w:r w:rsidR="00D12C60">
        <w:rPr>
          <w:lang w:val="it-IT"/>
        </w:rPr>
        <w:t xml:space="preserve">pertanto, automaticamente </w:t>
      </w:r>
      <w:r w:rsidRPr="00D250EE">
        <w:rPr>
          <w:lang w:val="it-IT"/>
        </w:rPr>
        <w:t>compilati cam</w:t>
      </w:r>
      <w:r w:rsidR="005254B9">
        <w:rPr>
          <w:lang w:val="it-IT"/>
        </w:rPr>
        <w:t>pi e relazioni ereditando tutto: i campi non sono modificabili.</w:t>
      </w:r>
    </w:p>
    <w:p w14:paraId="64ADC3C1" w14:textId="77777777" w:rsidR="005254B9" w:rsidRDefault="005254B9" w:rsidP="00D250EE">
      <w:pPr>
        <w:rPr>
          <w:lang w:val="it-IT"/>
        </w:rPr>
      </w:pPr>
    </w:p>
    <w:p w14:paraId="0184F159" w14:textId="14AF1576" w:rsidR="005254B9" w:rsidRDefault="00AD396A" w:rsidP="00D250EE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83714B6" wp14:editId="6BD36AD8">
            <wp:extent cx="6269563" cy="3524673"/>
            <wp:effectExtent l="0" t="0" r="4445" b="6350"/>
            <wp:docPr id="262" name="Immagine 262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11" cy="35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145B" w14:textId="284A74C5" w:rsidR="00AD396A" w:rsidRPr="00D250EE" w:rsidRDefault="00AD396A" w:rsidP="00AD396A">
      <w:pPr>
        <w:pStyle w:val="Didascalia"/>
        <w:rPr>
          <w:sz w:val="22"/>
          <w:szCs w:val="22"/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18</w:t>
        </w:r>
      </w:fldSimple>
      <w:r>
        <w:t>: esempio della scheda di un’</w:t>
      </w:r>
      <w:r w:rsidR="00AE739E">
        <w:t>Entità</w:t>
      </w:r>
      <w:r>
        <w:t xml:space="preserve"> della </w:t>
      </w:r>
      <w:r w:rsidR="00EE32A1">
        <w:t>Top Ontology</w:t>
      </w:r>
      <w:r w:rsidR="00446D0A">
        <w:t xml:space="preserve"> </w:t>
      </w:r>
      <w:r>
        <w:t xml:space="preserve">con </w:t>
      </w:r>
      <w:r w:rsidR="00CD478A">
        <w:t>Proprietà</w:t>
      </w:r>
      <w:r w:rsidR="00AC3D16">
        <w:t xml:space="preserve"> e relazioni</w:t>
      </w:r>
      <w:r>
        <w:t xml:space="preserve"> ereditati e non modificabili.</w:t>
      </w:r>
    </w:p>
    <w:p w14:paraId="58B91B98" w14:textId="4BD447CA" w:rsidR="00D250EE" w:rsidRDefault="00D250EE" w:rsidP="00D250EE">
      <w:pPr>
        <w:rPr>
          <w:lang w:val="it-IT"/>
        </w:rPr>
      </w:pPr>
    </w:p>
    <w:p w14:paraId="0B258218" w14:textId="3EAD360F" w:rsidR="004A6798" w:rsidRDefault="004A6798" w:rsidP="00D250EE">
      <w:pPr>
        <w:rPr>
          <w:lang w:val="it-IT"/>
        </w:rPr>
      </w:pPr>
      <w:r>
        <w:rPr>
          <w:lang w:val="it-IT"/>
        </w:rPr>
        <w:lastRenderedPageBreak/>
        <w:t xml:space="preserve">All’interno di una nuova ontologia, diversa dalla </w:t>
      </w:r>
      <w:r w:rsidR="00EE32A1">
        <w:rPr>
          <w:lang w:val="it-IT"/>
        </w:rPr>
        <w:t>Top Ontology</w:t>
      </w:r>
      <w:r>
        <w:rPr>
          <w:lang w:val="it-IT"/>
        </w:rPr>
        <w:t xml:space="preserve">, le </w:t>
      </w:r>
      <w:r w:rsidR="00AE739E">
        <w:rPr>
          <w:lang w:val="it-IT"/>
        </w:rPr>
        <w:t>Entità</w:t>
      </w:r>
      <w:r>
        <w:rPr>
          <w:lang w:val="it-IT"/>
        </w:rPr>
        <w:t xml:space="preserve"> </w:t>
      </w:r>
      <w:r w:rsidR="00A5656B">
        <w:rPr>
          <w:lang w:val="it-IT"/>
        </w:rPr>
        <w:t xml:space="preserve">prese dalla </w:t>
      </w:r>
      <w:r w:rsidR="00EE32A1">
        <w:rPr>
          <w:lang w:val="it-IT"/>
        </w:rPr>
        <w:t>Top Ontology</w:t>
      </w:r>
      <w:r w:rsidR="00446D0A">
        <w:rPr>
          <w:lang w:val="it-IT"/>
        </w:rPr>
        <w:t xml:space="preserve"> </w:t>
      </w:r>
      <w:r w:rsidR="00A5656B">
        <w:rPr>
          <w:lang w:val="it-IT"/>
        </w:rPr>
        <w:t>sono marcate per consentirne il riconoscimento.</w:t>
      </w:r>
    </w:p>
    <w:p w14:paraId="6757ACA8" w14:textId="77777777" w:rsidR="00066F84" w:rsidRDefault="00066F84" w:rsidP="00D250EE">
      <w:pPr>
        <w:rPr>
          <w:lang w:val="it-IT"/>
        </w:rPr>
      </w:pPr>
    </w:p>
    <w:p w14:paraId="2987A0D8" w14:textId="3DEE5091" w:rsidR="00066F84" w:rsidRDefault="000C65A5" w:rsidP="00D250EE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2BA73974" wp14:editId="2E02D691">
            <wp:extent cx="5723255" cy="3217545"/>
            <wp:effectExtent l="0" t="0" r="0" b="8255"/>
            <wp:docPr id="263" name="Immagine 263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A6FC" w14:textId="55ADB5DD" w:rsidR="000C65A5" w:rsidRDefault="000C65A5" w:rsidP="000C65A5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19</w:t>
        </w:r>
      </w:fldSimple>
      <w:r>
        <w:t xml:space="preserve">: le </w:t>
      </w:r>
      <w:r w:rsidR="00AE739E">
        <w:t>Entità</w:t>
      </w:r>
      <w:r>
        <w:t xml:space="preserve"> di tipo </w:t>
      </w:r>
      <w:r w:rsidR="00EE32A1">
        <w:t>Top Ontology</w:t>
      </w:r>
      <w:r w:rsidR="00446D0A">
        <w:t xml:space="preserve"> </w:t>
      </w:r>
      <w:r w:rsidR="00482AF4">
        <w:t>non possono essere modificate e sono evidenziate</w:t>
      </w:r>
      <w:r w:rsidR="001B6E35">
        <w:t xml:space="preserve"> con la dicitura</w:t>
      </w:r>
      <w:r w:rsidR="00482AF4">
        <w:t xml:space="preserve"> ‘da </w:t>
      </w:r>
      <w:r w:rsidR="00EE32A1">
        <w:t>Top Ontology</w:t>
      </w:r>
      <w:r w:rsidR="00482AF4">
        <w:t>’.</w:t>
      </w:r>
    </w:p>
    <w:p w14:paraId="0845604C" w14:textId="77777777" w:rsidR="00A5656B" w:rsidRDefault="00A5656B" w:rsidP="00D250EE">
      <w:pPr>
        <w:rPr>
          <w:lang w:val="it-IT"/>
        </w:rPr>
      </w:pPr>
    </w:p>
    <w:p w14:paraId="75E18406" w14:textId="5601A7AE" w:rsidR="001B6E35" w:rsidRDefault="001B6E35" w:rsidP="00D250EE">
      <w:pPr>
        <w:rPr>
          <w:lang w:val="it-IT"/>
        </w:rPr>
      </w:pPr>
      <w:r>
        <w:rPr>
          <w:lang w:val="it-IT"/>
        </w:rPr>
        <w:t xml:space="preserve">Come si vede dalla figura precedente, le </w:t>
      </w:r>
      <w:r w:rsidR="00AE739E">
        <w:rPr>
          <w:lang w:val="it-IT"/>
        </w:rPr>
        <w:t>Entità</w:t>
      </w:r>
      <w:r>
        <w:rPr>
          <w:lang w:val="it-IT"/>
        </w:rPr>
        <w:t xml:space="preserve"> derivate dalla </w:t>
      </w:r>
      <w:r w:rsidR="00EE32A1">
        <w:rPr>
          <w:lang w:val="it-IT"/>
        </w:rPr>
        <w:t>Top Ontology</w:t>
      </w:r>
      <w:r w:rsidR="00446D0A">
        <w:rPr>
          <w:lang w:val="it-IT"/>
        </w:rPr>
        <w:t xml:space="preserve"> </w:t>
      </w:r>
      <w:r>
        <w:rPr>
          <w:lang w:val="it-IT"/>
        </w:rPr>
        <w:t xml:space="preserve">sono evidenziate con la dicitura ‘da </w:t>
      </w:r>
      <w:r w:rsidR="00EE32A1">
        <w:rPr>
          <w:lang w:val="it-IT"/>
        </w:rPr>
        <w:t>Top Ontology</w:t>
      </w:r>
      <w:r>
        <w:rPr>
          <w:lang w:val="it-IT"/>
        </w:rPr>
        <w:t>’ e possono solo essere visionate</w:t>
      </w:r>
      <w:r w:rsidR="00DC2F01">
        <w:rPr>
          <w:lang w:val="it-IT"/>
        </w:rPr>
        <w:t xml:space="preserve"> o rimosse dalla presente ontologie ma</w:t>
      </w:r>
      <w:r>
        <w:rPr>
          <w:lang w:val="it-IT"/>
        </w:rPr>
        <w:t xml:space="preserve"> non modificate. Per modificare una </w:t>
      </w:r>
      <w:r w:rsidR="00AE739E">
        <w:rPr>
          <w:lang w:val="it-IT"/>
        </w:rPr>
        <w:t>Entità</w:t>
      </w:r>
      <w:r>
        <w:rPr>
          <w:lang w:val="it-IT"/>
        </w:rPr>
        <w:t xml:space="preserve"> </w:t>
      </w:r>
      <w:r w:rsidR="00AE69FA">
        <w:rPr>
          <w:lang w:val="it-IT"/>
        </w:rPr>
        <w:t xml:space="preserve">della </w:t>
      </w:r>
      <w:r w:rsidR="00EE32A1">
        <w:rPr>
          <w:lang w:val="it-IT"/>
        </w:rPr>
        <w:t>Top Ontology</w:t>
      </w:r>
      <w:r w:rsidR="00446D0A">
        <w:rPr>
          <w:lang w:val="it-IT"/>
        </w:rPr>
        <w:t xml:space="preserve"> </w:t>
      </w:r>
      <w:r w:rsidR="00AE69FA">
        <w:rPr>
          <w:lang w:val="it-IT"/>
        </w:rPr>
        <w:t>è necessario operare direttamen</w:t>
      </w:r>
      <w:r w:rsidR="00EE32A1">
        <w:rPr>
          <w:lang w:val="it-IT"/>
        </w:rPr>
        <w:t>te al livello della stessa Top Ontology</w:t>
      </w:r>
      <w:r w:rsidR="00BB5AAF">
        <w:rPr>
          <w:lang w:val="it-IT"/>
        </w:rPr>
        <w:t xml:space="preserve">. Le </w:t>
      </w:r>
      <w:r w:rsidR="00AE739E">
        <w:rPr>
          <w:lang w:val="it-IT"/>
        </w:rPr>
        <w:t>Entità</w:t>
      </w:r>
      <w:r w:rsidR="00BB5AAF">
        <w:rPr>
          <w:lang w:val="it-IT"/>
        </w:rPr>
        <w:t xml:space="preserve"> che sono invece, create localmente non riportano diciture in alto sulla card dell’</w:t>
      </w:r>
      <w:r w:rsidR="00AE739E">
        <w:rPr>
          <w:lang w:val="it-IT"/>
        </w:rPr>
        <w:t>Entità</w:t>
      </w:r>
      <w:r w:rsidR="00BB5AAF">
        <w:rPr>
          <w:lang w:val="it-IT"/>
        </w:rPr>
        <w:t xml:space="preserve"> e mostrano la matita</w:t>
      </w:r>
      <w:r w:rsidR="00DC2F01">
        <w:rPr>
          <w:noProof/>
          <w:lang w:val="it-IT"/>
        </w:rPr>
        <w:drawing>
          <wp:inline distT="0" distB="0" distL="0" distR="0" wp14:anchorId="309032C3" wp14:editId="5EB86DA2">
            <wp:extent cx="381000" cy="347345"/>
            <wp:effectExtent l="0" t="0" r="0" b="8255"/>
            <wp:docPr id="264" name="Immagine 264" descr="/Users/sam/Desktop/Schermata 2021-02-23 alle 09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sam/Desktop/Schermata 2021-02-23 alle 09.49.0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5AAF">
        <w:rPr>
          <w:lang w:val="it-IT"/>
        </w:rPr>
        <w:t xml:space="preserve"> per consentire modifiche sulle relazioni e sulle </w:t>
      </w:r>
      <w:r w:rsidR="00CD478A">
        <w:rPr>
          <w:lang w:val="it-IT"/>
        </w:rPr>
        <w:t>Proprietà</w:t>
      </w:r>
      <w:r w:rsidR="00BB5AAF">
        <w:rPr>
          <w:lang w:val="it-IT"/>
        </w:rPr>
        <w:t>.</w:t>
      </w:r>
    </w:p>
    <w:p w14:paraId="0B8008BC" w14:textId="77777777" w:rsidR="00113D7F" w:rsidRDefault="00113D7F" w:rsidP="00113D7F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29C854C" wp14:editId="19B2817D">
            <wp:extent cx="5723255" cy="3217545"/>
            <wp:effectExtent l="0" t="0" r="0" b="8255"/>
            <wp:docPr id="265" name="Immagine 265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38CE" w14:textId="2C2F4EC7" w:rsidR="00113D7F" w:rsidRDefault="00113D7F" w:rsidP="00113D7F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20</w:t>
        </w:r>
      </w:fldSimple>
      <w:r>
        <w:t>: scheda di un’</w:t>
      </w:r>
      <w:r w:rsidR="00AE739E">
        <w:t>Entità</w:t>
      </w:r>
    </w:p>
    <w:p w14:paraId="2D367378" w14:textId="77777777" w:rsidR="009068A4" w:rsidRDefault="009068A4" w:rsidP="00D250EE">
      <w:pPr>
        <w:rPr>
          <w:lang w:val="it-IT"/>
        </w:rPr>
      </w:pPr>
    </w:p>
    <w:p w14:paraId="1CF8A07B" w14:textId="26089E6A" w:rsidR="009068A4" w:rsidRPr="00D56892" w:rsidRDefault="00D56892" w:rsidP="00D250EE">
      <w:pPr>
        <w:rPr>
          <w:b/>
          <w:lang w:val="it-IT"/>
        </w:rPr>
      </w:pPr>
      <w:r w:rsidRPr="00D56892">
        <w:rPr>
          <w:b/>
          <w:lang w:val="it-IT"/>
        </w:rPr>
        <w:t>Editing di un’</w:t>
      </w:r>
      <w:r w:rsidR="00AE739E">
        <w:rPr>
          <w:b/>
          <w:lang w:val="it-IT"/>
        </w:rPr>
        <w:t>Entità</w:t>
      </w:r>
    </w:p>
    <w:p w14:paraId="754458CE" w14:textId="52FF2BF6" w:rsidR="00D56892" w:rsidRDefault="00D913EE" w:rsidP="00D250EE">
      <w:pPr>
        <w:rPr>
          <w:lang w:val="it-IT"/>
        </w:rPr>
      </w:pPr>
      <w:r>
        <w:rPr>
          <w:lang w:val="it-IT"/>
        </w:rPr>
        <w:t xml:space="preserve">Ogni </w:t>
      </w:r>
      <w:r w:rsidR="00AE739E">
        <w:rPr>
          <w:lang w:val="it-IT"/>
        </w:rPr>
        <w:t>Entità</w:t>
      </w:r>
      <w:r>
        <w:rPr>
          <w:lang w:val="it-IT"/>
        </w:rPr>
        <w:t xml:space="preserve"> è caratterizzata da un nome</w:t>
      </w:r>
    </w:p>
    <w:p w14:paraId="388A1C24" w14:textId="235554AD" w:rsidR="00DB5303" w:rsidRDefault="00B7142E" w:rsidP="003A1A6D">
      <w:r>
        <w:rPr>
          <w:noProof/>
          <w:lang w:val="it-IT"/>
        </w:rPr>
        <w:drawing>
          <wp:inline distT="0" distB="0" distL="0" distR="0" wp14:anchorId="3BCF1125" wp14:editId="3187019B">
            <wp:extent cx="5723255" cy="3217545"/>
            <wp:effectExtent l="0" t="0" r="0" b="8255"/>
            <wp:docPr id="272" name="Immagine 272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419F" w14:textId="663EEDA7" w:rsidR="00B7142E" w:rsidRDefault="00B7142E" w:rsidP="00B7142E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21</w:t>
        </w:r>
      </w:fldSimple>
      <w:r>
        <w:t>: procedura semplificata di editing di un’</w:t>
      </w:r>
      <w:r w:rsidR="00AE739E">
        <w:t>Entità</w:t>
      </w:r>
      <w:r>
        <w:t xml:space="preserve"> (vedi seguito).</w:t>
      </w:r>
    </w:p>
    <w:p w14:paraId="285351B7" w14:textId="77777777" w:rsidR="00DA4463" w:rsidRDefault="00DA4463" w:rsidP="003A1A6D"/>
    <w:p w14:paraId="02F4B421" w14:textId="1BC0B0D0" w:rsidR="004834E5" w:rsidRPr="004834E5" w:rsidRDefault="00955C8C" w:rsidP="004834E5">
      <w:r w:rsidRPr="00955C8C">
        <w:rPr>
          <w:b/>
        </w:rPr>
        <w:t>Identificativo nominale dell’</w:t>
      </w:r>
      <w:r w:rsidR="00AE739E">
        <w:rPr>
          <w:b/>
        </w:rPr>
        <w:t>Entità</w:t>
      </w:r>
      <w:r w:rsidR="009D7D63">
        <w:rPr>
          <w:b/>
        </w:rPr>
        <w:t xml:space="preserve"> e l’URI</w:t>
      </w:r>
      <w:r w:rsidR="00ED7811">
        <w:rPr>
          <w:b/>
        </w:rPr>
        <w:t xml:space="preserve"> (campi obbligatori)</w:t>
      </w:r>
      <w:r w:rsidRPr="00955C8C">
        <w:rPr>
          <w:b/>
        </w:rPr>
        <w:t>:</w:t>
      </w:r>
      <w:r>
        <w:t xml:space="preserve"> </w:t>
      </w:r>
      <w:r w:rsidR="00257886">
        <w:t>L’</w:t>
      </w:r>
      <w:r w:rsidR="00AE739E">
        <w:t>Entità</w:t>
      </w:r>
      <w:r w:rsidR="00257886">
        <w:t xml:space="preserve"> deve essere nominata in modo unico e da essa è possibile anche generare l’URI che la identifica. </w:t>
      </w:r>
      <w:r w:rsidR="00D256CA">
        <w:t>Quando sono state create delle istanze associate all’</w:t>
      </w:r>
      <w:r w:rsidR="00AE739E">
        <w:t>Entità</w:t>
      </w:r>
      <w:r w:rsidR="006521DA">
        <w:t xml:space="preserve">, il sistema disabilita alcune modifiche su </w:t>
      </w:r>
      <w:r w:rsidR="00CD478A">
        <w:t>Proprietà</w:t>
      </w:r>
      <w:r w:rsidR="006521DA">
        <w:t xml:space="preserve"> e relazioni che fossero utilizzate dalle istanze. La not</w:t>
      </w:r>
      <w:r>
        <w:t>ifica all’</w:t>
      </w:r>
      <w:r w:rsidR="00544B28">
        <w:t>uten</w:t>
      </w:r>
      <w:r>
        <w:t>te avviene attraverso una scritta in rosso sotto all’URI (‘</w:t>
      </w:r>
      <w:r w:rsidRPr="00955C8C">
        <w:t>Nota: Alcune modifiche sono state disabilitate in quanto esistono istanze dell'</w:t>
      </w:r>
      <w:r w:rsidR="00AE739E">
        <w:t>Entità</w:t>
      </w:r>
      <w:r w:rsidRPr="00955C8C">
        <w:t xml:space="preserve"> corrente</w:t>
      </w:r>
      <w:r>
        <w:t>’).</w:t>
      </w:r>
      <w:r w:rsidR="004834E5">
        <w:t xml:space="preserve"> </w:t>
      </w:r>
      <w:r w:rsidR="004834E5" w:rsidRPr="004834E5">
        <w:t xml:space="preserve">L’URI viene compilato automaticamente </w:t>
      </w:r>
      <w:r w:rsidR="004834E5" w:rsidRPr="004834E5">
        <w:lastRenderedPageBreak/>
        <w:t>(vengono scartati caratteri speciali come caratteri di punteggiatura (mentre sono accettati caratteri alfa numerici e le parentesi tonde), le lettere accentate vengono normalizzate, sono mantenute le maiuscole. Lo spazio viene sostituito con il carattere ‘_’</w:t>
      </w:r>
      <w:r w:rsidR="004834E5">
        <w:t>.</w:t>
      </w:r>
    </w:p>
    <w:p w14:paraId="4553735D" w14:textId="0625A7A8" w:rsidR="00D256CA" w:rsidRDefault="00D256CA" w:rsidP="003A1A6D"/>
    <w:p w14:paraId="7D3D7946" w14:textId="77777777" w:rsidR="009D7D63" w:rsidRDefault="009D7D63" w:rsidP="003A1A6D"/>
    <w:p w14:paraId="3A627FAC" w14:textId="38C6D240" w:rsidR="009D7D63" w:rsidRDefault="009D7D63" w:rsidP="003A1A6D">
      <w:r w:rsidRPr="00963DFA">
        <w:rPr>
          <w:b/>
        </w:rPr>
        <w:t>Etichette e descrizioni multilingue</w:t>
      </w:r>
      <w:r w:rsidR="007E7D3A">
        <w:rPr>
          <w:b/>
        </w:rPr>
        <w:t xml:space="preserve"> di un’</w:t>
      </w:r>
      <w:r w:rsidR="00AE739E">
        <w:rPr>
          <w:b/>
        </w:rPr>
        <w:t>Entità</w:t>
      </w:r>
      <w:r w:rsidR="00ED7811">
        <w:rPr>
          <w:b/>
        </w:rPr>
        <w:t xml:space="preserve"> (campi facoltativi)</w:t>
      </w:r>
      <w:r w:rsidRPr="00963DFA">
        <w:rPr>
          <w:b/>
        </w:rPr>
        <w:t>:</w:t>
      </w:r>
      <w:r>
        <w:t xml:space="preserve"> l’</w:t>
      </w:r>
      <w:r w:rsidR="00AE739E">
        <w:t>Entità</w:t>
      </w:r>
      <w:r>
        <w:t xml:space="preserve"> può essere etichettata e si può </w:t>
      </w:r>
      <w:r w:rsidR="005408CD">
        <w:t>aggiungere</w:t>
      </w:r>
      <w:r>
        <w:t xml:space="preserve"> una descrizione testuale che possono essere in lingua </w:t>
      </w:r>
      <w:r w:rsidR="005408CD">
        <w:t>italiana</w:t>
      </w:r>
      <w:r>
        <w:t xml:space="preserve"> ed inglese.</w:t>
      </w:r>
    </w:p>
    <w:p w14:paraId="6C4D7B8C" w14:textId="77777777" w:rsidR="00963DFA" w:rsidRDefault="00963DFA" w:rsidP="003A1A6D"/>
    <w:p w14:paraId="7389A903" w14:textId="5DD8F02F" w:rsidR="00963DFA" w:rsidRDefault="00963DFA" w:rsidP="003A1A6D">
      <w:r w:rsidRPr="00963DFA">
        <w:rPr>
          <w:b/>
        </w:rPr>
        <w:t>Sottoclassi</w:t>
      </w:r>
      <w:r w:rsidR="007E7D3A">
        <w:rPr>
          <w:b/>
        </w:rPr>
        <w:t xml:space="preserve"> ad un’</w:t>
      </w:r>
      <w:r w:rsidR="00AE739E">
        <w:rPr>
          <w:b/>
        </w:rPr>
        <w:t>Entità</w:t>
      </w:r>
      <w:r w:rsidR="00ED7811">
        <w:rPr>
          <w:b/>
        </w:rPr>
        <w:t xml:space="preserve"> (campo facoltativo)</w:t>
      </w:r>
      <w:r w:rsidRPr="00963DFA">
        <w:rPr>
          <w:b/>
        </w:rPr>
        <w:t>:</w:t>
      </w:r>
      <w:r>
        <w:t xml:space="preserve"> l’</w:t>
      </w:r>
      <w:r w:rsidR="00AE739E">
        <w:t>Entità</w:t>
      </w:r>
      <w:r>
        <w:t xml:space="preserve"> può essere sottoclasse di altra </w:t>
      </w:r>
      <w:r w:rsidR="00AE739E">
        <w:t>Entità</w:t>
      </w:r>
      <w:r>
        <w:t>. In tal caso, è possibile selezionare l’</w:t>
      </w:r>
      <w:r w:rsidR="00AE739E">
        <w:t>Entità</w:t>
      </w:r>
      <w:r>
        <w:t xml:space="preserve"> cui far riferimento, da una lista a tendina in cui, inseriti i primi caratteri del nominativo dell’</w:t>
      </w:r>
      <w:r w:rsidR="00AE739E">
        <w:t>Entità</w:t>
      </w:r>
      <w:r>
        <w:t xml:space="preserve"> supe</w:t>
      </w:r>
      <w:r w:rsidR="00D13D45">
        <w:t>riore, la si possa selezionare.</w:t>
      </w:r>
      <w:r w:rsidR="00ED7811">
        <w:t xml:space="preserve"> Selezionando un’</w:t>
      </w:r>
      <w:r w:rsidR="00AE739E">
        <w:t>Entità</w:t>
      </w:r>
      <w:r w:rsidR="00ED7811">
        <w:t xml:space="preserve"> (es. una Top Ontology) l’</w:t>
      </w:r>
      <w:r w:rsidR="00AE739E">
        <w:t>Entità</w:t>
      </w:r>
      <w:r w:rsidR="00ED7811">
        <w:t xml:space="preserve"> corrente ne erediterà sia le </w:t>
      </w:r>
      <w:r w:rsidR="00CD478A">
        <w:t>Proprietà</w:t>
      </w:r>
      <w:r w:rsidR="00ED7811">
        <w:t xml:space="preserve"> che le relazioni.</w:t>
      </w:r>
    </w:p>
    <w:p w14:paraId="732AE562" w14:textId="77777777" w:rsidR="00D224A4" w:rsidRDefault="00D224A4" w:rsidP="003A1A6D"/>
    <w:p w14:paraId="4FAED317" w14:textId="4B4C172C" w:rsidR="00D224A4" w:rsidRDefault="00D224A4" w:rsidP="003A1A6D">
      <w:r w:rsidRPr="00D224A4">
        <w:rPr>
          <w:noProof/>
          <w:lang w:val="it-IT"/>
        </w:rPr>
        <w:drawing>
          <wp:inline distT="0" distB="0" distL="0" distR="0" wp14:anchorId="4121C0C3" wp14:editId="070DF98E">
            <wp:extent cx="5733415" cy="1381125"/>
            <wp:effectExtent l="25400" t="25400" r="32385" b="15875"/>
            <wp:docPr id="2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11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0D17AC" w14:textId="725CA8CC" w:rsidR="00D224A4" w:rsidRDefault="00D224A4" w:rsidP="00D224A4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22</w:t>
        </w:r>
      </w:fldSimple>
      <w:r>
        <w:t xml:space="preserve">: esempio di lista di </w:t>
      </w:r>
      <w:r w:rsidR="00AE739E">
        <w:t>Entità</w:t>
      </w:r>
      <w:r>
        <w:t xml:space="preserve"> a cui associare, come sottoclasse, l’</w:t>
      </w:r>
      <w:r w:rsidR="00AE739E">
        <w:t>Entità</w:t>
      </w:r>
      <w:r>
        <w:t xml:space="preserve"> corrente.</w:t>
      </w:r>
    </w:p>
    <w:p w14:paraId="640B2B4C" w14:textId="77777777" w:rsidR="00D13D45" w:rsidRDefault="00D13D45" w:rsidP="003A1A6D"/>
    <w:p w14:paraId="3482393F" w14:textId="4B148EE4" w:rsidR="009575B7" w:rsidRDefault="009575B7" w:rsidP="003A1A6D">
      <w:r w:rsidRPr="009575B7">
        <w:rPr>
          <w:noProof/>
          <w:lang w:val="it-IT"/>
        </w:rPr>
        <w:drawing>
          <wp:inline distT="0" distB="0" distL="0" distR="0" wp14:anchorId="6EBA992B" wp14:editId="25C361B5">
            <wp:extent cx="5733415" cy="2093595"/>
            <wp:effectExtent l="25400" t="25400" r="32385" b="14605"/>
            <wp:docPr id="2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9359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D8E7D8" w14:textId="4ADF4C8D" w:rsidR="009575B7" w:rsidRDefault="009575B7" w:rsidP="009575B7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23</w:t>
        </w:r>
      </w:fldSimple>
      <w:r>
        <w:t xml:space="preserve">: esempio di lista di </w:t>
      </w:r>
      <w:r w:rsidR="00CD478A">
        <w:t>Proprietà</w:t>
      </w:r>
      <w:r w:rsidR="00C20F73">
        <w:t xml:space="preserve"> e relazioni che l’</w:t>
      </w:r>
      <w:r w:rsidR="00AE739E">
        <w:t>Entità</w:t>
      </w:r>
      <w:r w:rsidR="00C20F73">
        <w:t xml:space="preserve"> ha ereditato da un’altra </w:t>
      </w:r>
      <w:r w:rsidR="00AE739E">
        <w:t>Entità</w:t>
      </w:r>
      <w:r w:rsidR="00C20F73">
        <w:t xml:space="preserve"> (</w:t>
      </w:r>
      <w:r w:rsidR="00AE739E">
        <w:t>Entità</w:t>
      </w:r>
      <w:r w:rsidR="00C20F73">
        <w:t xml:space="preserve"> ‘Termine’ nell’esempio)</w:t>
      </w:r>
      <w:r>
        <w:t>.</w:t>
      </w:r>
      <w:r w:rsidR="0000165D">
        <w:t xml:space="preserve"> Vedasi seguito </w:t>
      </w:r>
      <w:r w:rsidR="007307DF">
        <w:t xml:space="preserve">per </w:t>
      </w:r>
      <w:r w:rsidR="00CD478A">
        <w:t>Proprietà</w:t>
      </w:r>
      <w:r w:rsidR="007307DF">
        <w:t xml:space="preserve"> e relazioni di un’</w:t>
      </w:r>
      <w:r w:rsidR="00AE739E">
        <w:t>Entità</w:t>
      </w:r>
      <w:r w:rsidR="007307DF">
        <w:t>.</w:t>
      </w:r>
    </w:p>
    <w:p w14:paraId="16D69D75" w14:textId="77777777" w:rsidR="009575B7" w:rsidRDefault="009575B7" w:rsidP="003A1A6D"/>
    <w:p w14:paraId="6D894D6B" w14:textId="681BC88D" w:rsidR="00D13D45" w:rsidRDefault="00CD478A" w:rsidP="003A1A6D">
      <w:r>
        <w:rPr>
          <w:b/>
        </w:rPr>
        <w:t>Proprietà</w:t>
      </w:r>
      <w:r w:rsidR="00BB673C">
        <w:rPr>
          <w:b/>
        </w:rPr>
        <w:t xml:space="preserve"> di un’</w:t>
      </w:r>
      <w:r w:rsidR="00AE739E">
        <w:rPr>
          <w:b/>
        </w:rPr>
        <w:t>Entità</w:t>
      </w:r>
      <w:r w:rsidR="00ED7811">
        <w:rPr>
          <w:b/>
        </w:rPr>
        <w:t xml:space="preserve"> (campo facoltativo)</w:t>
      </w:r>
      <w:r w:rsidR="00D13D45" w:rsidRPr="0054348F">
        <w:rPr>
          <w:b/>
        </w:rPr>
        <w:t>:</w:t>
      </w:r>
      <w:r w:rsidR="00D13D45">
        <w:t xml:space="preserve"> </w:t>
      </w:r>
      <w:r w:rsidR="00A86659">
        <w:t>l’</w:t>
      </w:r>
      <w:r w:rsidR="00AE739E">
        <w:t>Entità</w:t>
      </w:r>
      <w:r w:rsidR="00A86659">
        <w:t xml:space="preserve"> può avere numerose </w:t>
      </w:r>
      <w:r>
        <w:t>Proprietà</w:t>
      </w:r>
      <w:r w:rsidR="00A86659">
        <w:t xml:space="preserve">. </w:t>
      </w:r>
      <w:r w:rsidR="00257886">
        <w:t xml:space="preserve">La </w:t>
      </w:r>
      <w:r>
        <w:t>Proprietà</w:t>
      </w:r>
      <w:r w:rsidR="00257886">
        <w:t xml:space="preserve"> deve essere nominata in modo unico e da essa è possibile anche generare l’URI che la identifica. </w:t>
      </w:r>
      <w:r w:rsidR="00A86659">
        <w:t xml:space="preserve">Ogni </w:t>
      </w:r>
      <w:r>
        <w:t>Proprietà</w:t>
      </w:r>
      <w:r w:rsidR="00A86659">
        <w:t xml:space="preserve"> viene definita</w:t>
      </w:r>
      <w:r w:rsidR="0054348F">
        <w:t xml:space="preserve"> attraverso una scheda. Quando sono state create delle istanze associate all’</w:t>
      </w:r>
      <w:r w:rsidR="00AE739E">
        <w:t>Entità</w:t>
      </w:r>
      <w:r w:rsidR="0054348F">
        <w:t xml:space="preserve">, il sistema disabilita alcune modifiche su </w:t>
      </w:r>
      <w:r>
        <w:t>Proprietà</w:t>
      </w:r>
      <w:r w:rsidR="0054348F">
        <w:t xml:space="preserve"> e relazioni che fossero utilizzate dalle istanze. La notifica all’</w:t>
      </w:r>
      <w:r w:rsidR="00544B28">
        <w:t>uten</w:t>
      </w:r>
      <w:r w:rsidR="0054348F">
        <w:t>te avviene attraverso una scritta in rosso sotto all’URI (‘</w:t>
      </w:r>
      <w:r w:rsidR="0054348F" w:rsidRPr="00955C8C">
        <w:t>Nota: Alcune modifiche sono state disabilitate in quanto esistono istanze dell'</w:t>
      </w:r>
      <w:r w:rsidR="00AE739E">
        <w:t>Entità</w:t>
      </w:r>
      <w:r w:rsidR="0054348F" w:rsidRPr="00955C8C">
        <w:t xml:space="preserve"> corrente</w:t>
      </w:r>
      <w:r w:rsidR="0054348F">
        <w:t>’).</w:t>
      </w:r>
      <w:r w:rsidR="004834E5">
        <w:t xml:space="preserve"> </w:t>
      </w:r>
      <w:r w:rsidR="004834E5" w:rsidRPr="004834E5">
        <w:t xml:space="preserve">L’URI viene compilato automaticamente (vengono scartati caratteri speciali come caratteri di punteggiatura (mentre sono accettati caratteri alfa numerici </w:t>
      </w:r>
      <w:r w:rsidR="004834E5" w:rsidRPr="004834E5">
        <w:lastRenderedPageBreak/>
        <w:t>e le parentesi tonde), le lettere accentate vengono normalizzate, sono mantenute le maiuscole. Lo spazio viene sostituito con il carattere ‘_’</w:t>
      </w:r>
      <w:r w:rsidR="004834E5">
        <w:t>.</w:t>
      </w:r>
    </w:p>
    <w:p w14:paraId="1DDEDCBF" w14:textId="77777777" w:rsidR="00544B28" w:rsidRDefault="00544B28" w:rsidP="003A1A6D"/>
    <w:p w14:paraId="69DAC7F5" w14:textId="06AF857A" w:rsidR="00544B28" w:rsidRDefault="00544B28" w:rsidP="00544B28">
      <w:pPr>
        <w:ind w:left="720"/>
      </w:pPr>
      <w:r w:rsidRPr="00963DFA">
        <w:rPr>
          <w:b/>
        </w:rPr>
        <w:t>Etichette e descrizioni multilingue</w:t>
      </w:r>
      <w:r>
        <w:rPr>
          <w:b/>
        </w:rPr>
        <w:t xml:space="preserve"> di una </w:t>
      </w:r>
      <w:r w:rsidR="00CD478A">
        <w:rPr>
          <w:b/>
        </w:rPr>
        <w:t>Proprietà</w:t>
      </w:r>
      <w:r w:rsidR="00ED7811">
        <w:rPr>
          <w:b/>
        </w:rPr>
        <w:t xml:space="preserve"> (campo facoltativo)</w:t>
      </w:r>
      <w:r w:rsidRPr="00963DFA">
        <w:rPr>
          <w:b/>
        </w:rPr>
        <w:t>:</w:t>
      </w:r>
      <w:r>
        <w:t xml:space="preserve"> l’</w:t>
      </w:r>
      <w:r w:rsidR="00AE739E">
        <w:t>Entità</w:t>
      </w:r>
      <w:r>
        <w:t xml:space="preserve"> può essere etichettata e si può </w:t>
      </w:r>
      <w:r w:rsidR="005408CD">
        <w:t>aggiungere</w:t>
      </w:r>
      <w:r>
        <w:t xml:space="preserve"> una descrizione testuale che possono essere in lingua </w:t>
      </w:r>
      <w:r w:rsidR="005408CD">
        <w:t>italiana</w:t>
      </w:r>
      <w:r>
        <w:t xml:space="preserve"> ed inglese.</w:t>
      </w:r>
    </w:p>
    <w:p w14:paraId="0935F0E7" w14:textId="77777777" w:rsidR="00544B28" w:rsidRDefault="00544B28" w:rsidP="00544B28">
      <w:pPr>
        <w:ind w:left="720"/>
      </w:pPr>
    </w:p>
    <w:p w14:paraId="75677ACC" w14:textId="7D4D3CD8" w:rsidR="00544B28" w:rsidRDefault="007E7D3A" w:rsidP="00544B28">
      <w:pPr>
        <w:ind w:left="720"/>
      </w:pPr>
      <w:r>
        <w:rPr>
          <w:b/>
        </w:rPr>
        <w:t>Tipo</w:t>
      </w:r>
      <w:r w:rsidR="00ED7811">
        <w:rPr>
          <w:b/>
        </w:rPr>
        <w:t xml:space="preserve">(campo </w:t>
      </w:r>
      <w:r w:rsidR="00A40856">
        <w:rPr>
          <w:b/>
        </w:rPr>
        <w:t>obbligatorio</w:t>
      </w:r>
      <w:r w:rsidR="00ED7811">
        <w:rPr>
          <w:b/>
        </w:rPr>
        <w:t>)</w:t>
      </w:r>
      <w:r w:rsidR="00544B28" w:rsidRPr="00963DFA">
        <w:rPr>
          <w:b/>
        </w:rPr>
        <w:t>:</w:t>
      </w:r>
      <w:r w:rsidR="00544B28">
        <w:t xml:space="preserve"> </w:t>
      </w:r>
      <w:r w:rsidR="00BF6A9A">
        <w:t xml:space="preserve">consente di definire la tipologia della </w:t>
      </w:r>
      <w:r w:rsidR="00CD478A">
        <w:t>Proprietà</w:t>
      </w:r>
      <w:r w:rsidR="00BF6A9A">
        <w:t xml:space="preserve"> secondo le seguenti classi, selezionabili da una lista</w:t>
      </w:r>
    </w:p>
    <w:p w14:paraId="1D2BDA3C" w14:textId="0094D32C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Testo: TXT</w:t>
      </w:r>
      <w:r w:rsidR="00C75518">
        <w:t xml:space="preserve"> testo breve</w:t>
      </w:r>
      <w:r w:rsidR="006658C5">
        <w:t>, inferiore a 300 caratteri</w:t>
      </w:r>
    </w:p>
    <w:p w14:paraId="365FDFC0" w14:textId="4E5DD3D8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Testo lungo: T</w:t>
      </w:r>
      <w:r>
        <w:t xml:space="preserve">XT </w:t>
      </w:r>
      <w:r w:rsidR="006658C5">
        <w:t>testo oltre 3</w:t>
      </w:r>
      <w:r w:rsidR="00C75518">
        <w:t>00 di caratteri</w:t>
      </w:r>
    </w:p>
    <w:p w14:paraId="1717AC2F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Testo descrittivo (html): testo in formato HTML</w:t>
      </w:r>
    </w:p>
    <w:p w14:paraId="02353BFA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Numero Intero: integer</w:t>
      </w:r>
    </w:p>
    <w:p w14:paraId="4F4AA270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Intero Positivo: positive integer</w:t>
      </w:r>
    </w:p>
    <w:p w14:paraId="7D467A81" w14:textId="298C9563" w:rsidR="00B7142E" w:rsidRPr="00B7142E" w:rsidRDefault="00B7142E" w:rsidP="00B7142E">
      <w:pPr>
        <w:pStyle w:val="Paragrafoelenco"/>
        <w:numPr>
          <w:ilvl w:val="0"/>
          <w:numId w:val="20"/>
        </w:numPr>
      </w:pPr>
      <w:r>
        <w:t>Booleano: and, or, not,</w:t>
      </w:r>
    </w:p>
    <w:p w14:paraId="13D69336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Data: gg/mm/aaaa</w:t>
      </w:r>
    </w:p>
    <w:p w14:paraId="29DA4B45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Intervallo di date: from gg/mm/aaaa to gg/mm/aaaa</w:t>
      </w:r>
    </w:p>
    <w:p w14:paraId="368668F0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URL</w:t>
      </w:r>
    </w:p>
    <w:p w14:paraId="5D7494FB" w14:textId="1DF42831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 xml:space="preserve">Record METAFAD Authority: apre una ricerca in metaFAD per </w:t>
      </w:r>
      <w:r w:rsidR="005408CD" w:rsidRPr="00B7142E">
        <w:t>agganciare</w:t>
      </w:r>
      <w:r w:rsidRPr="00B7142E">
        <w:t xml:space="preserve"> l’istanza a dei record authority (persone, enti etc.)</w:t>
      </w:r>
    </w:p>
    <w:p w14:paraId="5C843A32" w14:textId="77777777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>Media: collega immagini o documenti presenti nel DAM</w:t>
      </w:r>
    </w:p>
    <w:p w14:paraId="57B98846" w14:textId="0911BE69" w:rsidR="00B7142E" w:rsidRPr="00B7142E" w:rsidRDefault="00B7142E" w:rsidP="00B7142E">
      <w:pPr>
        <w:pStyle w:val="Paragrafoelenco"/>
        <w:numPr>
          <w:ilvl w:val="0"/>
          <w:numId w:val="20"/>
        </w:numPr>
      </w:pPr>
      <w:r w:rsidRPr="00B7142E">
        <w:t xml:space="preserve">Record METAFAD: apre una ricerca in metaFAD per </w:t>
      </w:r>
      <w:r w:rsidR="005408CD" w:rsidRPr="00B7142E">
        <w:t>agganciare</w:t>
      </w:r>
      <w:r w:rsidRPr="00B7142E">
        <w:t xml:space="preserve"> l’istanza a dei record authority (persone, enti etc.)</w:t>
      </w:r>
    </w:p>
    <w:p w14:paraId="295747DC" w14:textId="77777777" w:rsidR="007E7D3A" w:rsidRDefault="007E7D3A" w:rsidP="00544B28">
      <w:pPr>
        <w:ind w:left="720"/>
      </w:pPr>
    </w:p>
    <w:p w14:paraId="146C8ADB" w14:textId="795F98B8" w:rsidR="007E7D3A" w:rsidRDefault="007E7D3A" w:rsidP="00544B28">
      <w:pPr>
        <w:ind w:left="720"/>
      </w:pPr>
      <w:r w:rsidRPr="00861B58">
        <w:rPr>
          <w:b/>
        </w:rPr>
        <w:t>Sotto</w:t>
      </w:r>
      <w:r w:rsidR="00CD478A">
        <w:rPr>
          <w:b/>
        </w:rPr>
        <w:t>Proprietà</w:t>
      </w:r>
      <w:r w:rsidRPr="00861B58">
        <w:rPr>
          <w:b/>
        </w:rPr>
        <w:t xml:space="preserve"> di</w:t>
      </w:r>
      <w:r w:rsidR="00A40856">
        <w:rPr>
          <w:b/>
        </w:rPr>
        <w:t xml:space="preserve"> (campo facoltativo)</w:t>
      </w:r>
      <w:r w:rsidR="00BF6A9A" w:rsidRPr="00861B58">
        <w:rPr>
          <w:b/>
        </w:rPr>
        <w:t>:</w:t>
      </w:r>
      <w:r w:rsidR="00BF6A9A">
        <w:t xml:space="preserve"> </w:t>
      </w:r>
      <w:r w:rsidR="00640B97">
        <w:t xml:space="preserve">è possibile assegnare un livello di </w:t>
      </w:r>
      <w:r w:rsidR="00CD478A">
        <w:t>Proprietà</w:t>
      </w:r>
      <w:r w:rsidR="00640B97">
        <w:t xml:space="preserve"> dipendente da un’altra </w:t>
      </w:r>
      <w:r w:rsidR="00CD478A">
        <w:t>Proprietà</w:t>
      </w:r>
      <w:r w:rsidR="00640B97">
        <w:t xml:space="preserve"> esistente (sia esso dalla Top Ontology o da</w:t>
      </w:r>
      <w:r w:rsidR="00861B58">
        <w:t xml:space="preserve"> </w:t>
      </w:r>
      <w:r w:rsidR="00CD478A">
        <w:t>Proprietà</w:t>
      </w:r>
      <w:r w:rsidR="00861B58">
        <w:t xml:space="preserve"> dell’ontologia corrente).</w:t>
      </w:r>
      <w:r w:rsidR="00A40856">
        <w:t xml:space="preserve"> Selezionando un’</w:t>
      </w:r>
      <w:r w:rsidR="00AE739E">
        <w:t>Entità</w:t>
      </w:r>
      <w:r w:rsidR="00A40856">
        <w:t xml:space="preserve"> se ne ereditano le </w:t>
      </w:r>
      <w:r w:rsidR="00CD478A">
        <w:t>Proprietà</w:t>
      </w:r>
      <w:r w:rsidR="00A40856">
        <w:t>.</w:t>
      </w:r>
    </w:p>
    <w:p w14:paraId="3CAF43F4" w14:textId="77777777" w:rsidR="00861B58" w:rsidRDefault="00861B58" w:rsidP="00544B28">
      <w:pPr>
        <w:ind w:left="720"/>
        <w:rPr>
          <w:b/>
        </w:rPr>
      </w:pPr>
    </w:p>
    <w:p w14:paraId="207AD4CC" w14:textId="1A4A3A2E" w:rsidR="007C0B7C" w:rsidRDefault="007E7D3A" w:rsidP="00FC58E0">
      <w:pPr>
        <w:ind w:left="720"/>
      </w:pPr>
      <w:r w:rsidRPr="00142AF1">
        <w:rPr>
          <w:b/>
        </w:rPr>
        <w:t>Caratteristiche</w:t>
      </w:r>
      <w:r w:rsidR="00B779EF">
        <w:rPr>
          <w:b/>
        </w:rPr>
        <w:t xml:space="preserve"> (campo facoltativo)</w:t>
      </w:r>
      <w:r w:rsidRPr="00142AF1">
        <w:rPr>
          <w:b/>
        </w:rPr>
        <w:t>:</w:t>
      </w:r>
      <w:r>
        <w:t xml:space="preserve"> </w:t>
      </w:r>
      <w:r w:rsidR="00805611">
        <w:t xml:space="preserve">si può scegliere di rendere ‘Obbligatorio’ la </w:t>
      </w:r>
      <w:r w:rsidR="00CD478A">
        <w:t>Proprietà</w:t>
      </w:r>
      <w:r w:rsidR="00805611">
        <w:t xml:space="preserve"> e vincolare a ‘Solo una’ le istanze che hanno tale </w:t>
      </w:r>
      <w:r w:rsidR="00CD478A">
        <w:t>Proprietà</w:t>
      </w:r>
      <w:r w:rsidR="00805611">
        <w:t xml:space="preserve">. </w:t>
      </w:r>
      <w:r w:rsidR="00861B58">
        <w:t xml:space="preserve">L’obbligatorietà può essere assegnata anche </w:t>
      </w:r>
      <w:r w:rsidR="009A03A9">
        <w:t>in seguito dalla scheda dell’</w:t>
      </w:r>
      <w:r w:rsidR="00AE739E">
        <w:t>Entità</w:t>
      </w:r>
      <w:r w:rsidR="009A03A9">
        <w:t xml:space="preserve"> (senza quindi, dover aprire la scheda delle </w:t>
      </w:r>
      <w:r w:rsidR="00CD478A">
        <w:t>Proprietà</w:t>
      </w:r>
      <w:r w:rsidR="009A03A9">
        <w:t>).</w:t>
      </w:r>
      <w:r w:rsidR="007C0B7C">
        <w:t xml:space="preserve"> Di default ogni scheda è multivalore, è</w:t>
      </w:r>
      <w:r w:rsidR="00FC58E0">
        <w:t xml:space="preserve"> possibile invece selezionare ‘S</w:t>
      </w:r>
      <w:r w:rsidR="007C0B7C">
        <w:t xml:space="preserve">olo una’ se si intende che sia unica. </w:t>
      </w:r>
    </w:p>
    <w:p w14:paraId="2317B56C" w14:textId="50F2078B" w:rsidR="007E7D3A" w:rsidRDefault="007E7D3A" w:rsidP="00544B28">
      <w:pPr>
        <w:ind w:left="720"/>
      </w:pPr>
    </w:p>
    <w:p w14:paraId="45E7D4C8" w14:textId="77777777" w:rsidR="00544B28" w:rsidRDefault="00544B28" w:rsidP="003A1A6D"/>
    <w:p w14:paraId="1FF07591" w14:textId="5472A93D" w:rsidR="00A86659" w:rsidRDefault="0054348F" w:rsidP="003A1A6D">
      <w:r>
        <w:rPr>
          <w:noProof/>
          <w:lang w:val="it-IT"/>
        </w:rPr>
        <w:lastRenderedPageBreak/>
        <w:drawing>
          <wp:inline distT="0" distB="0" distL="0" distR="0" wp14:anchorId="3E1D99B2" wp14:editId="4233610B">
            <wp:extent cx="5732145" cy="4055745"/>
            <wp:effectExtent l="25400" t="25400" r="33655" b="33655"/>
            <wp:docPr id="266" name="Immagine 266" descr="/Users/sam/Desktop/Schermata 2021-02-23 alle 10.3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sam/Desktop/Schermata 2021-02-23 alle 10.30.1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5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EAF6C" w14:textId="24A4E093" w:rsidR="0054348F" w:rsidRDefault="0054348F" w:rsidP="0054348F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24</w:t>
        </w:r>
      </w:fldSimple>
      <w:r>
        <w:t xml:space="preserve">: esempio di scheda della </w:t>
      </w:r>
      <w:r w:rsidR="00CD478A">
        <w:t>Proprietà</w:t>
      </w:r>
      <w:r>
        <w:t xml:space="preserve"> di un’</w:t>
      </w:r>
      <w:r w:rsidR="00AE739E">
        <w:t>Entità</w:t>
      </w:r>
      <w:r w:rsidR="00BB673C">
        <w:t>.</w:t>
      </w:r>
    </w:p>
    <w:p w14:paraId="66DAFD16" w14:textId="184FB2FE" w:rsidR="00A86659" w:rsidRDefault="007F21D8" w:rsidP="003A1A6D">
      <w:pPr>
        <w:rPr>
          <w:lang w:val="it-IT"/>
        </w:rPr>
      </w:pPr>
      <w:r>
        <w:t>Tornando alla scheda dell’</w:t>
      </w:r>
      <w:r w:rsidR="00AE739E">
        <w:t>Entità</w:t>
      </w:r>
      <w:r>
        <w:t xml:space="preserve"> è possibile rimuovere una </w:t>
      </w:r>
      <w:r w:rsidR="00CD478A">
        <w:t>Proprietà</w:t>
      </w:r>
      <w:r>
        <w:t xml:space="preserve"> se il tast</w:t>
      </w:r>
      <w:r w:rsidR="007D5EA0">
        <w:t xml:space="preserve">o corrispondente alla </w:t>
      </w:r>
      <w:r w:rsidR="00CD478A">
        <w:t>Proprietà</w:t>
      </w:r>
      <w:r w:rsidR="007D5EA0">
        <w:t xml:space="preserve"> è </w:t>
      </w:r>
      <w:r w:rsidR="007D5EA0">
        <w:rPr>
          <w:noProof/>
          <w:lang w:val="it-IT"/>
        </w:rPr>
        <w:drawing>
          <wp:inline distT="0" distB="0" distL="0" distR="0" wp14:anchorId="21D795F6" wp14:editId="0288EA5F">
            <wp:extent cx="347345" cy="271145"/>
            <wp:effectExtent l="0" t="0" r="8255" b="8255"/>
            <wp:docPr id="273" name="Immagine 273" descr="/Users/sam/Desktop/Schermata 2021-02-23 alle 11.1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sam/Desktop/Schermata 2021-02-23 alle 11.13.0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EA0">
        <w:rPr>
          <w:lang w:val="it-IT"/>
        </w:rPr>
        <w:t xml:space="preserve">. quando invece il tasto fosse </w:t>
      </w:r>
      <w:r w:rsidR="007D5EA0">
        <w:rPr>
          <w:noProof/>
          <w:lang w:val="it-IT"/>
        </w:rPr>
        <w:drawing>
          <wp:inline distT="0" distB="0" distL="0" distR="0" wp14:anchorId="52789089" wp14:editId="0AC723D6">
            <wp:extent cx="304800" cy="254000"/>
            <wp:effectExtent l="0" t="0" r="0" b="0"/>
            <wp:docPr id="274" name="Immagine 274" descr="/Users/sam/Desktop/Schermata 2021-02-23 alle 11.1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sam/Desktop/Schermata 2021-02-23 alle 11.13.1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EA0">
        <w:rPr>
          <w:lang w:val="it-IT"/>
        </w:rPr>
        <w:t xml:space="preserve">, allora non sarà possibile rimuovere la </w:t>
      </w:r>
      <w:r w:rsidR="00CD478A">
        <w:rPr>
          <w:lang w:val="it-IT"/>
        </w:rPr>
        <w:t>Proprietà</w:t>
      </w:r>
      <w:r w:rsidR="007D5EA0">
        <w:rPr>
          <w:lang w:val="it-IT"/>
        </w:rPr>
        <w:t xml:space="preserve">. In questo caso infatti </w:t>
      </w:r>
      <w:r w:rsidR="002811F9">
        <w:rPr>
          <w:lang w:val="it-IT"/>
        </w:rPr>
        <w:t xml:space="preserve">esistono istanze che sono collegate a quella </w:t>
      </w:r>
      <w:r w:rsidR="00CD478A">
        <w:rPr>
          <w:lang w:val="it-IT"/>
        </w:rPr>
        <w:t>Proprietà</w:t>
      </w:r>
      <w:r w:rsidR="002811F9">
        <w:rPr>
          <w:lang w:val="it-IT"/>
        </w:rPr>
        <w:t xml:space="preserve"> e la sua rimozione renderebbe le loro </w:t>
      </w:r>
      <w:r w:rsidR="00CD478A">
        <w:rPr>
          <w:lang w:val="it-IT"/>
        </w:rPr>
        <w:t>Proprietà</w:t>
      </w:r>
      <w:r w:rsidR="002811F9">
        <w:rPr>
          <w:lang w:val="it-IT"/>
        </w:rPr>
        <w:t xml:space="preserve"> indeterminate.</w:t>
      </w:r>
    </w:p>
    <w:p w14:paraId="28B562FD" w14:textId="77777777" w:rsidR="002811F9" w:rsidRPr="007D5EA0" w:rsidRDefault="002811F9" w:rsidP="003A1A6D">
      <w:pPr>
        <w:rPr>
          <w:lang w:val="it-IT"/>
        </w:rPr>
      </w:pPr>
    </w:p>
    <w:p w14:paraId="4914A924" w14:textId="26980A50" w:rsidR="00955C8C" w:rsidRDefault="00BB673C" w:rsidP="003A1A6D">
      <w:r w:rsidRPr="00D36EB5">
        <w:rPr>
          <w:b/>
        </w:rPr>
        <w:t>Relazioni di un’</w:t>
      </w:r>
      <w:r w:rsidR="00AE739E">
        <w:rPr>
          <w:b/>
        </w:rPr>
        <w:t>Entità</w:t>
      </w:r>
      <w:r w:rsidR="00B779EF" w:rsidRPr="00D36EB5">
        <w:rPr>
          <w:b/>
        </w:rPr>
        <w:t xml:space="preserve"> (</w:t>
      </w:r>
      <w:r w:rsidR="00B779EF">
        <w:rPr>
          <w:b/>
        </w:rPr>
        <w:t>campo facoltativo)</w:t>
      </w:r>
      <w:r>
        <w:t>:</w:t>
      </w:r>
      <w:r w:rsidR="00E56D5D">
        <w:t xml:space="preserve"> nell’invocare </w:t>
      </w:r>
      <w:r w:rsidR="002969A8">
        <w:t xml:space="preserve">l’aggiunta ri una </w:t>
      </w:r>
      <w:r w:rsidR="00CD478A">
        <w:t>Relazione</w:t>
      </w:r>
      <w:r w:rsidR="002969A8">
        <w:t xml:space="preserve">, si presenta la scelta se la </w:t>
      </w:r>
      <w:r w:rsidR="00CD478A">
        <w:t>Relazione</w:t>
      </w:r>
      <w:r w:rsidR="002969A8">
        <w:t xml:space="preserve"> sia nuova o se si intenda utilizzare una </w:t>
      </w:r>
      <w:r w:rsidR="00CD478A">
        <w:t>Relazione</w:t>
      </w:r>
      <w:r w:rsidR="002969A8">
        <w:t xml:space="preserve"> già esistente nell’ontologia.</w:t>
      </w:r>
      <w:r w:rsidR="000A733C">
        <w:t xml:space="preserve"> Vediamo i due casi di seguito:</w:t>
      </w:r>
    </w:p>
    <w:p w14:paraId="16703548" w14:textId="77777777" w:rsidR="000A733C" w:rsidRDefault="000A733C" w:rsidP="003A1A6D"/>
    <w:p w14:paraId="558EB2F0" w14:textId="254DCC82" w:rsidR="000A733C" w:rsidRDefault="00CD478A" w:rsidP="003A1A6D">
      <w:r>
        <w:rPr>
          <w:b/>
        </w:rPr>
        <w:t>Relazione</w:t>
      </w:r>
      <w:r w:rsidR="000A733C">
        <w:rPr>
          <w:b/>
        </w:rPr>
        <w:t xml:space="preserve"> nuova</w:t>
      </w:r>
      <w:r w:rsidR="000A733C" w:rsidRPr="00D36EB5">
        <w:rPr>
          <w:b/>
        </w:rPr>
        <w:t xml:space="preserve"> di un’</w:t>
      </w:r>
      <w:r w:rsidR="00AE739E">
        <w:rPr>
          <w:b/>
        </w:rPr>
        <w:t>Entità</w:t>
      </w:r>
      <w:r w:rsidR="000A733C">
        <w:rPr>
          <w:b/>
        </w:rPr>
        <w:t xml:space="preserve">: </w:t>
      </w:r>
    </w:p>
    <w:p w14:paraId="00F52687" w14:textId="443F2B67" w:rsidR="00364231" w:rsidRDefault="00364231" w:rsidP="0043777D">
      <w:pPr>
        <w:ind w:left="720"/>
      </w:pPr>
      <w:r>
        <w:rPr>
          <w:b/>
        </w:rPr>
        <w:t xml:space="preserve">Nome della </w:t>
      </w:r>
      <w:r w:rsidR="00CD478A">
        <w:rPr>
          <w:b/>
        </w:rPr>
        <w:t>Relazione</w:t>
      </w:r>
      <w:r>
        <w:rPr>
          <w:b/>
        </w:rPr>
        <w:t xml:space="preserve"> (campo obbligatorio): </w:t>
      </w:r>
      <w:r w:rsidR="004B26CD">
        <w:rPr>
          <w:b/>
        </w:rPr>
        <w:t>)</w:t>
      </w:r>
      <w:r w:rsidR="004B26CD" w:rsidRPr="0054348F">
        <w:rPr>
          <w:b/>
        </w:rPr>
        <w:t>:</w:t>
      </w:r>
      <w:r w:rsidR="004B26CD">
        <w:t xml:space="preserve"> La </w:t>
      </w:r>
      <w:r w:rsidR="00CD478A">
        <w:t>Relazione</w:t>
      </w:r>
      <w:r w:rsidR="004B26CD">
        <w:t xml:space="preserve"> deve essere nominata in modo unico e da essa è possibile anche generare l’URI che la identifica. Ogni </w:t>
      </w:r>
      <w:r w:rsidR="00CD478A">
        <w:t>Relazione</w:t>
      </w:r>
      <w:r w:rsidR="004B26CD">
        <w:t xml:space="preserve"> viene definita attraverso una scheda. Quando sono state create delle istanze associate all’</w:t>
      </w:r>
      <w:r w:rsidR="00AE739E">
        <w:t>Entità</w:t>
      </w:r>
      <w:r w:rsidR="004B26CD">
        <w:t>, il sistema disabilita alcune modifiche su relazioni che fossero utilizzate dalle istanze. La notifica all’utente avviene attraverso una scritta in rosso sotto all’URI (‘</w:t>
      </w:r>
      <w:r w:rsidR="00D07ABD" w:rsidRPr="00D07ABD">
        <w:t>Nota: Alcune modifiche sono state disabilitate in quanto esistono istanze dell'</w:t>
      </w:r>
      <w:r w:rsidR="00AE739E">
        <w:t>Entità</w:t>
      </w:r>
      <w:r w:rsidR="00D07ABD" w:rsidRPr="00D07ABD">
        <w:t xml:space="preserve"> a cui la </w:t>
      </w:r>
      <w:r w:rsidR="00CD478A">
        <w:t>Relazione</w:t>
      </w:r>
      <w:r w:rsidR="00D07ABD" w:rsidRPr="00D07ABD">
        <w:t xml:space="preserve"> fa riferimento</w:t>
      </w:r>
      <w:r w:rsidR="00D07ABD">
        <w:t>’</w:t>
      </w:r>
      <w:r w:rsidR="004B26CD">
        <w:t xml:space="preserve">). </w:t>
      </w:r>
      <w:r w:rsidR="004B26CD" w:rsidRPr="004834E5">
        <w:t>L’URI viene compilato automaticamente (vengono scartati caratteri speciali come caratteri di punteggiatura (mentre sono accettati caratteri alfa numerici e le parentesi tonde), le lettere accentate vengono normalizzate, sono mantenute le maiuscole. Lo spazio viene sostituito con il carattere ‘_’</w:t>
      </w:r>
      <w:r w:rsidR="004B26CD">
        <w:t>.</w:t>
      </w:r>
    </w:p>
    <w:p w14:paraId="7F74F86C" w14:textId="7722A3BD" w:rsidR="00040897" w:rsidRDefault="00040897" w:rsidP="00040897">
      <w:pPr>
        <w:ind w:left="720"/>
      </w:pPr>
      <w:r w:rsidRPr="00963DFA">
        <w:rPr>
          <w:b/>
        </w:rPr>
        <w:lastRenderedPageBreak/>
        <w:t>Etichette e descrizioni multilingue</w:t>
      </w:r>
      <w:r>
        <w:rPr>
          <w:b/>
        </w:rPr>
        <w:t xml:space="preserve"> di una </w:t>
      </w:r>
      <w:r w:rsidR="00CD478A">
        <w:rPr>
          <w:b/>
        </w:rPr>
        <w:t>Relazione</w:t>
      </w:r>
      <w:r>
        <w:rPr>
          <w:b/>
        </w:rPr>
        <w:t xml:space="preserve"> (campo facoltativo)</w:t>
      </w:r>
      <w:r w:rsidRPr="00963DFA">
        <w:rPr>
          <w:b/>
        </w:rPr>
        <w:t>:</w:t>
      </w:r>
      <w:r>
        <w:t xml:space="preserve"> la </w:t>
      </w:r>
      <w:r w:rsidR="00CD478A">
        <w:t>Relazione</w:t>
      </w:r>
      <w:r>
        <w:t xml:space="preserve"> può essere etichettata e si può </w:t>
      </w:r>
      <w:r w:rsidR="005E1A6E">
        <w:t>aggiungere</w:t>
      </w:r>
      <w:r>
        <w:t xml:space="preserve"> una descrizione testuale che possono essere in lingua </w:t>
      </w:r>
      <w:r w:rsidR="005E1A6E">
        <w:t>italiana</w:t>
      </w:r>
      <w:r>
        <w:t xml:space="preserve"> ed inglese.</w:t>
      </w:r>
    </w:p>
    <w:p w14:paraId="17324B07" w14:textId="77777777" w:rsidR="00040897" w:rsidRDefault="00040897" w:rsidP="000B3ED3">
      <w:pPr>
        <w:ind w:left="720"/>
        <w:rPr>
          <w:b/>
        </w:rPr>
      </w:pPr>
    </w:p>
    <w:p w14:paraId="6A93E2C7" w14:textId="42D675E9" w:rsidR="000B3ED3" w:rsidRDefault="000B3ED3" w:rsidP="000B3ED3">
      <w:pPr>
        <w:ind w:left="720"/>
      </w:pPr>
      <w:r>
        <w:rPr>
          <w:b/>
        </w:rPr>
        <w:t>Sotto</w:t>
      </w:r>
      <w:r w:rsidR="00CD478A">
        <w:rPr>
          <w:b/>
        </w:rPr>
        <w:t>Relazione</w:t>
      </w:r>
      <w:r w:rsidRPr="00861B58">
        <w:rPr>
          <w:b/>
        </w:rPr>
        <w:t xml:space="preserve"> di</w:t>
      </w:r>
      <w:r>
        <w:rPr>
          <w:b/>
        </w:rPr>
        <w:t xml:space="preserve"> (campo facoltativo)</w:t>
      </w:r>
      <w:r w:rsidRPr="00861B58">
        <w:rPr>
          <w:b/>
        </w:rPr>
        <w:t>:</w:t>
      </w:r>
      <w:r>
        <w:t xml:space="preserve"> è possibile assegnare un livello di </w:t>
      </w:r>
      <w:r w:rsidR="00CD478A">
        <w:t>Relazione</w:t>
      </w:r>
      <w:r>
        <w:t xml:space="preserve"> dipendente da un’altra </w:t>
      </w:r>
      <w:r w:rsidR="00CD478A">
        <w:t>Relazione</w:t>
      </w:r>
      <w:r>
        <w:t xml:space="preserve"> esistente (sia esso dalla Top Ontology o da </w:t>
      </w:r>
      <w:r w:rsidR="00CD478A">
        <w:t>Proprietà</w:t>
      </w:r>
      <w:r>
        <w:t xml:space="preserve"> dell’ontologia corrente). Selezionando un</w:t>
      </w:r>
      <w:r w:rsidR="00040897">
        <w:t xml:space="preserve">a </w:t>
      </w:r>
      <w:r w:rsidR="00CD478A">
        <w:t>Relazione</w:t>
      </w:r>
      <w:r w:rsidR="00040897">
        <w:t xml:space="preserve"> pertanto se ne ereditano le caratteristiche ed i vincoli</w:t>
      </w:r>
      <w:r>
        <w:t>.</w:t>
      </w:r>
    </w:p>
    <w:p w14:paraId="420C2E75" w14:textId="77777777" w:rsidR="00AA2B2B" w:rsidRDefault="00AA2B2B" w:rsidP="000B3ED3">
      <w:pPr>
        <w:ind w:left="720"/>
      </w:pPr>
    </w:p>
    <w:p w14:paraId="390A1BE6" w14:textId="56F753B8" w:rsidR="00AA2B2B" w:rsidRDefault="00AA2B2B" w:rsidP="00AA2B2B">
      <w:pPr>
        <w:ind w:left="720"/>
        <w:rPr>
          <w:lang w:val="it-IT"/>
        </w:rPr>
      </w:pPr>
      <w:r>
        <w:rPr>
          <w:b/>
        </w:rPr>
        <w:t>Inversa di:</w:t>
      </w:r>
      <w:r>
        <w:t xml:space="preserve"> una </w:t>
      </w:r>
      <w:r w:rsidR="00CD478A">
        <w:rPr>
          <w:lang w:val="it-IT"/>
        </w:rPr>
        <w:t>Relazione</w:t>
      </w:r>
      <w:r>
        <w:rPr>
          <w:lang w:val="it-IT"/>
        </w:rPr>
        <w:t xml:space="preserve"> ‘diretta’: </w:t>
      </w:r>
      <w:r w:rsidR="00AE739E">
        <w:rPr>
          <w:lang w:val="it-IT"/>
        </w:rPr>
        <w:t>Entità</w:t>
      </w:r>
      <w:r>
        <w:rPr>
          <w:lang w:val="it-IT"/>
        </w:rPr>
        <w:t xml:space="preserve"> 1-&gt; </w:t>
      </w:r>
      <w:r w:rsidR="00AE739E">
        <w:rPr>
          <w:lang w:val="it-IT"/>
        </w:rPr>
        <w:t>Entità</w:t>
      </w:r>
      <w:r>
        <w:rPr>
          <w:lang w:val="it-IT"/>
        </w:rPr>
        <w:t xml:space="preserve"> 2, mentre la </w:t>
      </w:r>
      <w:r w:rsidR="00CD478A">
        <w:rPr>
          <w:lang w:val="it-IT"/>
        </w:rPr>
        <w:t>Relazione</w:t>
      </w:r>
      <w:r w:rsidRPr="00AA2B2B">
        <w:rPr>
          <w:lang w:val="it-IT"/>
        </w:rPr>
        <w:t xml:space="preserve"> ‘inversa’ : </w:t>
      </w:r>
      <w:r w:rsidR="00AE739E">
        <w:rPr>
          <w:lang w:val="it-IT"/>
        </w:rPr>
        <w:t>Entità</w:t>
      </w:r>
      <w:r w:rsidRPr="00AA2B2B">
        <w:rPr>
          <w:lang w:val="it-IT"/>
        </w:rPr>
        <w:t xml:space="preserve"> 1 &lt;-</w:t>
      </w:r>
      <w:r w:rsidR="00AE739E">
        <w:rPr>
          <w:lang w:val="it-IT"/>
        </w:rPr>
        <w:t>Entità</w:t>
      </w:r>
      <w:r w:rsidRPr="00AA2B2B">
        <w:rPr>
          <w:lang w:val="it-IT"/>
        </w:rPr>
        <w:t xml:space="preserve"> 2</w:t>
      </w:r>
      <w:r>
        <w:rPr>
          <w:lang w:val="it-IT"/>
        </w:rPr>
        <w:t>.</w:t>
      </w:r>
    </w:p>
    <w:p w14:paraId="55908EDE" w14:textId="77777777" w:rsidR="00B675A4" w:rsidRDefault="00B675A4" w:rsidP="00AA2B2B">
      <w:pPr>
        <w:ind w:left="720"/>
        <w:rPr>
          <w:lang w:val="it-IT"/>
        </w:rPr>
      </w:pPr>
    </w:p>
    <w:p w14:paraId="6081FB20" w14:textId="086284FD" w:rsidR="00632885" w:rsidRDefault="00B675A4" w:rsidP="00632885">
      <w:pPr>
        <w:ind w:left="720"/>
        <w:rPr>
          <w:lang w:val="it-IT"/>
        </w:rPr>
      </w:pPr>
      <w:r w:rsidRPr="00B675A4">
        <w:rPr>
          <w:b/>
          <w:lang w:val="it-IT"/>
        </w:rPr>
        <w:t>Dominio:</w:t>
      </w:r>
      <w:r>
        <w:rPr>
          <w:lang w:val="it-IT"/>
        </w:rPr>
        <w:t xml:space="preserve"> </w:t>
      </w:r>
      <w:r>
        <w:t xml:space="preserve">viene </w:t>
      </w:r>
      <w:r w:rsidRPr="00B675A4">
        <w:t>compilato in automatico (riporta l’</w:t>
      </w:r>
      <w:r w:rsidR="00AE739E">
        <w:t>Entità</w:t>
      </w:r>
      <w:r w:rsidRPr="00B675A4">
        <w:t xml:space="preserve"> </w:t>
      </w:r>
      <w:r>
        <w:t>‘genitore’</w:t>
      </w:r>
      <w:r w:rsidRPr="00B675A4">
        <w:t xml:space="preserve">) esprime quale </w:t>
      </w:r>
      <w:r w:rsidR="00AE739E">
        <w:t>Entità</w:t>
      </w:r>
      <w:r w:rsidRPr="00B675A4">
        <w:t xml:space="preserve"> usa questa </w:t>
      </w:r>
      <w:r w:rsidR="00CD478A">
        <w:t>Relazione</w:t>
      </w:r>
      <w:r w:rsidRPr="00B675A4">
        <w:t xml:space="preserve">, ovvero </w:t>
      </w:r>
      <w:r w:rsidR="00AE739E">
        <w:t>Entità</w:t>
      </w:r>
      <w:r w:rsidRPr="00B675A4">
        <w:t xml:space="preserve"> 1</w:t>
      </w:r>
      <w:r w:rsidR="00FA02C1">
        <w:t xml:space="preserve">. Il </w:t>
      </w:r>
      <w:r w:rsidRPr="00B675A4">
        <w:rPr>
          <w:lang w:val="it-IT"/>
        </w:rPr>
        <w:t>Codominio: è l’</w:t>
      </w:r>
      <w:r w:rsidR="00AE739E">
        <w:rPr>
          <w:lang w:val="it-IT"/>
        </w:rPr>
        <w:t>Entità</w:t>
      </w:r>
      <w:r w:rsidRPr="00B675A4">
        <w:rPr>
          <w:lang w:val="it-IT"/>
        </w:rPr>
        <w:t xml:space="preserve"> di </w:t>
      </w:r>
      <w:r w:rsidR="00CD478A">
        <w:rPr>
          <w:lang w:val="it-IT"/>
        </w:rPr>
        <w:t>Relazione</w:t>
      </w:r>
      <w:r w:rsidRPr="00B675A4">
        <w:rPr>
          <w:lang w:val="it-IT"/>
        </w:rPr>
        <w:t xml:space="preserve"> o </w:t>
      </w:r>
      <w:r w:rsidR="00AE739E">
        <w:rPr>
          <w:lang w:val="it-IT"/>
        </w:rPr>
        <w:t>Entità</w:t>
      </w:r>
      <w:r w:rsidRPr="00B675A4">
        <w:rPr>
          <w:lang w:val="it-IT"/>
        </w:rPr>
        <w:t xml:space="preserve"> 2</w:t>
      </w:r>
      <w:r w:rsidR="00FA02C1">
        <w:rPr>
          <w:lang w:val="it-IT"/>
        </w:rPr>
        <w:t>.</w:t>
      </w:r>
      <w:r w:rsidR="00FA02C1">
        <w:t xml:space="preserve"> </w:t>
      </w:r>
      <w:r w:rsidRPr="00B675A4">
        <w:rPr>
          <w:lang w:val="it-IT"/>
        </w:rPr>
        <w:t xml:space="preserve">Quindi, se ho delle istanze di tipo </w:t>
      </w:r>
      <w:r w:rsidR="00AE739E">
        <w:rPr>
          <w:lang w:val="it-IT"/>
        </w:rPr>
        <w:t>Entità</w:t>
      </w:r>
      <w:r w:rsidRPr="00B675A4">
        <w:rPr>
          <w:lang w:val="it-IT"/>
        </w:rPr>
        <w:t xml:space="preserve"> 1, esse saranno collegate anche all’</w:t>
      </w:r>
      <w:r w:rsidR="00AE739E">
        <w:rPr>
          <w:lang w:val="it-IT"/>
        </w:rPr>
        <w:t>Entità</w:t>
      </w:r>
      <w:r w:rsidRPr="00B675A4">
        <w:rPr>
          <w:lang w:val="it-IT"/>
        </w:rPr>
        <w:t xml:space="preserve"> 2</w:t>
      </w:r>
      <w:r w:rsidR="00FA02C1">
        <w:rPr>
          <w:lang w:val="it-IT"/>
        </w:rPr>
        <w:t>.</w:t>
      </w:r>
    </w:p>
    <w:p w14:paraId="1151402C" w14:textId="77777777" w:rsidR="00632885" w:rsidRDefault="00632885" w:rsidP="00632885">
      <w:pPr>
        <w:ind w:left="720"/>
        <w:rPr>
          <w:b/>
        </w:rPr>
      </w:pPr>
    </w:p>
    <w:p w14:paraId="60C4E25E" w14:textId="77777777" w:rsidR="00632885" w:rsidRDefault="00632885" w:rsidP="00632885">
      <w:r w:rsidRPr="00B74381">
        <w:rPr>
          <w:noProof/>
          <w:lang w:val="it-IT"/>
        </w:rPr>
        <w:drawing>
          <wp:inline distT="0" distB="0" distL="0" distR="0" wp14:anchorId="67499C0E" wp14:editId="0DF4A7C5">
            <wp:extent cx="5733415" cy="4140200"/>
            <wp:effectExtent l="25400" t="25400" r="32385" b="25400"/>
            <wp:docPr id="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04"/>
                    <a:stretch/>
                  </pic:blipFill>
                  <pic:spPr bwMode="auto">
                    <a:xfrm>
                      <a:off x="0" y="0"/>
                      <a:ext cx="5733415" cy="414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0C9B" w14:textId="2B091F15" w:rsidR="00632885" w:rsidRDefault="00632885" w:rsidP="00632885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25</w:t>
        </w:r>
      </w:fldSimple>
      <w:r>
        <w:t xml:space="preserve">: esempio della scheda di </w:t>
      </w:r>
      <w:r w:rsidR="00CD478A">
        <w:t>Relazione</w:t>
      </w:r>
      <w:r>
        <w:t xml:space="preserve"> (la sc</w:t>
      </w:r>
      <w:r w:rsidR="001E2538">
        <w:t>hema</w:t>
      </w:r>
      <w:r>
        <w:t>, per motivi di visualizzazione è tagliata).</w:t>
      </w:r>
    </w:p>
    <w:p w14:paraId="75178E4E" w14:textId="77777777" w:rsidR="00632885" w:rsidRDefault="00632885" w:rsidP="00973095">
      <w:pPr>
        <w:rPr>
          <w:b/>
        </w:rPr>
      </w:pPr>
    </w:p>
    <w:p w14:paraId="02B81C41" w14:textId="0A434132" w:rsidR="00FA02C1" w:rsidRPr="00FA02C1" w:rsidRDefault="00EB3773" w:rsidP="00632885">
      <w:pPr>
        <w:ind w:left="720"/>
        <w:rPr>
          <w:lang w:val="it-IT"/>
        </w:rPr>
      </w:pPr>
      <w:r w:rsidRPr="00D36EB5">
        <w:rPr>
          <w:b/>
        </w:rPr>
        <w:t>Caratteristiche di un</w:t>
      </w:r>
      <w:r w:rsidR="00632885">
        <w:rPr>
          <w:b/>
        </w:rPr>
        <w:t xml:space="preserve">a </w:t>
      </w:r>
      <w:r w:rsidR="00CD478A">
        <w:rPr>
          <w:b/>
        </w:rPr>
        <w:t>Relazione</w:t>
      </w:r>
      <w:r w:rsidR="00B779EF" w:rsidRPr="00D36EB5">
        <w:rPr>
          <w:b/>
        </w:rPr>
        <w:t xml:space="preserve"> (campo facoltativo</w:t>
      </w:r>
      <w:r w:rsidR="00B779EF">
        <w:rPr>
          <w:b/>
        </w:rPr>
        <w:t>)</w:t>
      </w:r>
      <w:r>
        <w:t>:</w:t>
      </w:r>
      <w:r w:rsidR="00FA02C1">
        <w:t xml:space="preserve"> </w:t>
      </w:r>
      <w:r w:rsidR="00FA02C1" w:rsidRPr="00FA02C1">
        <w:rPr>
          <w:lang w:val="it-IT"/>
        </w:rPr>
        <w:t xml:space="preserve">Caratteristiche della </w:t>
      </w:r>
      <w:r w:rsidR="00CD478A">
        <w:rPr>
          <w:lang w:val="it-IT"/>
        </w:rPr>
        <w:t>Relazione</w:t>
      </w:r>
      <w:r w:rsidR="00FA02C1">
        <w:rPr>
          <w:lang w:val="it-IT"/>
        </w:rPr>
        <w:t xml:space="preserve"> sono le seguenti</w:t>
      </w:r>
      <w:r w:rsidR="00FA02C1" w:rsidRPr="00FA02C1">
        <w:rPr>
          <w:lang w:val="it-IT"/>
        </w:rPr>
        <w:t>:</w:t>
      </w:r>
    </w:p>
    <w:p w14:paraId="6C209A8A" w14:textId="77777777" w:rsidR="00FA02C1" w:rsidRPr="00FA02C1" w:rsidRDefault="00FA02C1" w:rsidP="00FA02C1">
      <w:pPr>
        <w:pStyle w:val="Paragrafoelenco"/>
        <w:numPr>
          <w:ilvl w:val="0"/>
          <w:numId w:val="21"/>
        </w:numPr>
        <w:rPr>
          <w:lang w:val="it-IT"/>
        </w:rPr>
      </w:pPr>
      <w:r w:rsidRPr="00FA02C1">
        <w:rPr>
          <w:lang w:val="it-IT"/>
        </w:rPr>
        <w:t>Obbligatoria</w:t>
      </w:r>
    </w:p>
    <w:p w14:paraId="39D5916D" w14:textId="77777777" w:rsidR="00FA02C1" w:rsidRPr="00FA02C1" w:rsidRDefault="00FA02C1" w:rsidP="00FA02C1">
      <w:pPr>
        <w:pStyle w:val="Paragrafoelenco"/>
        <w:numPr>
          <w:ilvl w:val="0"/>
          <w:numId w:val="21"/>
        </w:numPr>
        <w:rPr>
          <w:lang w:val="it-IT"/>
        </w:rPr>
      </w:pPr>
      <w:r w:rsidRPr="00FA02C1">
        <w:rPr>
          <w:lang w:val="it-IT"/>
        </w:rPr>
        <w:t>Solo una (unicità)</w:t>
      </w:r>
    </w:p>
    <w:p w14:paraId="5138E5BA" w14:textId="02B41260" w:rsidR="00FA02C1" w:rsidRPr="00FA02C1" w:rsidRDefault="00FA02C1" w:rsidP="00FA02C1">
      <w:pPr>
        <w:pStyle w:val="Paragrafoelenco"/>
        <w:numPr>
          <w:ilvl w:val="0"/>
          <w:numId w:val="21"/>
        </w:numPr>
        <w:rPr>
          <w:lang w:val="it-IT"/>
        </w:rPr>
      </w:pPr>
      <w:r w:rsidRPr="00FA02C1">
        <w:rPr>
          <w:lang w:val="it-IT"/>
        </w:rPr>
        <w:lastRenderedPageBreak/>
        <w:t>Transitiva (</w:t>
      </w:r>
      <w:r w:rsidR="00632885">
        <w:rPr>
          <w:lang w:val="it-IT"/>
        </w:rPr>
        <w:t xml:space="preserve">Se la </w:t>
      </w:r>
      <w:r w:rsidR="00CD478A">
        <w:rPr>
          <w:lang w:val="it-IT"/>
        </w:rPr>
        <w:t>Relazione</w:t>
      </w:r>
      <w:r w:rsidR="00632885">
        <w:rPr>
          <w:lang w:val="it-IT"/>
        </w:rPr>
        <w:t xml:space="preserve"> di </w:t>
      </w:r>
      <w:r w:rsidRPr="00FA02C1">
        <w:rPr>
          <w:lang w:val="it-IT"/>
        </w:rPr>
        <w:t xml:space="preserve">A-&gt; </w:t>
      </w:r>
      <w:r w:rsidR="00B86F65">
        <w:rPr>
          <w:lang w:val="it-IT"/>
        </w:rPr>
        <w:t xml:space="preserve">B e la </w:t>
      </w:r>
      <w:r w:rsidR="00CD478A">
        <w:rPr>
          <w:lang w:val="it-IT"/>
        </w:rPr>
        <w:t>Relazione</w:t>
      </w:r>
      <w:r w:rsidR="00B86F65">
        <w:rPr>
          <w:lang w:val="it-IT"/>
        </w:rPr>
        <w:t xml:space="preserve"> di </w:t>
      </w:r>
      <w:r w:rsidRPr="00FA02C1">
        <w:rPr>
          <w:lang w:val="it-IT"/>
        </w:rPr>
        <w:t>B-&gt;</w:t>
      </w:r>
      <w:r w:rsidR="00B86F65">
        <w:rPr>
          <w:lang w:val="it-IT"/>
        </w:rPr>
        <w:t xml:space="preserve">la </w:t>
      </w:r>
      <w:r w:rsidR="00CD478A">
        <w:rPr>
          <w:lang w:val="it-IT"/>
        </w:rPr>
        <w:t>Relazione</w:t>
      </w:r>
      <w:r w:rsidR="00B86F65">
        <w:rPr>
          <w:lang w:val="it-IT"/>
        </w:rPr>
        <w:t xml:space="preserve"> di </w:t>
      </w:r>
      <w:r w:rsidRPr="00FA02C1">
        <w:rPr>
          <w:lang w:val="it-IT"/>
        </w:rPr>
        <w:t xml:space="preserve">C allora </w:t>
      </w:r>
      <w:r w:rsidR="00B86F65">
        <w:rPr>
          <w:lang w:val="it-IT"/>
        </w:rPr>
        <w:t xml:space="preserve">la </w:t>
      </w:r>
      <w:r w:rsidR="00CD478A">
        <w:rPr>
          <w:lang w:val="it-IT"/>
        </w:rPr>
        <w:t>Relazione</w:t>
      </w:r>
      <w:r w:rsidR="00B86F65">
        <w:rPr>
          <w:lang w:val="it-IT"/>
        </w:rPr>
        <w:t xml:space="preserve"> di </w:t>
      </w:r>
      <w:r w:rsidRPr="00FA02C1">
        <w:rPr>
          <w:lang w:val="it-IT"/>
        </w:rPr>
        <w:t>A-&gt;</w:t>
      </w:r>
      <w:r w:rsidR="00B86F65">
        <w:rPr>
          <w:lang w:val="it-IT"/>
        </w:rPr>
        <w:t xml:space="preserve"> la </w:t>
      </w:r>
      <w:r w:rsidR="00CD478A">
        <w:rPr>
          <w:lang w:val="it-IT"/>
        </w:rPr>
        <w:t>Relazione</w:t>
      </w:r>
      <w:r w:rsidR="00B86F65">
        <w:rPr>
          <w:lang w:val="it-IT"/>
        </w:rPr>
        <w:t xml:space="preserve"> di </w:t>
      </w:r>
      <w:r w:rsidRPr="00FA02C1">
        <w:rPr>
          <w:lang w:val="it-IT"/>
        </w:rPr>
        <w:t>C)</w:t>
      </w:r>
    </w:p>
    <w:p w14:paraId="5D511F1B" w14:textId="0ED1F654" w:rsidR="00EB3773" w:rsidRPr="00632885" w:rsidRDefault="00FA02C1" w:rsidP="00FA02C1">
      <w:pPr>
        <w:pStyle w:val="Paragrafoelenco"/>
        <w:numPr>
          <w:ilvl w:val="0"/>
          <w:numId w:val="21"/>
        </w:numPr>
      </w:pPr>
      <w:r w:rsidRPr="00FA02C1">
        <w:rPr>
          <w:lang w:val="it-IT"/>
        </w:rPr>
        <w:t>Simmetrica (Istanza A&lt;-&gt; Istanza B)</w:t>
      </w:r>
    </w:p>
    <w:p w14:paraId="525A2CFF" w14:textId="77777777" w:rsidR="00632885" w:rsidRDefault="00632885" w:rsidP="00632885"/>
    <w:p w14:paraId="6E9717FA" w14:textId="39E2A35A" w:rsidR="0054598F" w:rsidRDefault="00CD478A" w:rsidP="0054598F">
      <w:r>
        <w:rPr>
          <w:b/>
        </w:rPr>
        <w:t>Relazione</w:t>
      </w:r>
      <w:r w:rsidR="0054598F">
        <w:rPr>
          <w:b/>
        </w:rPr>
        <w:t xml:space="preserve"> nuova</w:t>
      </w:r>
      <w:r w:rsidR="0054598F" w:rsidRPr="00D36EB5">
        <w:rPr>
          <w:b/>
        </w:rPr>
        <w:t xml:space="preserve"> di un’</w:t>
      </w:r>
      <w:r w:rsidR="00AE739E">
        <w:rPr>
          <w:b/>
        </w:rPr>
        <w:t>Entità</w:t>
      </w:r>
      <w:r w:rsidR="0054598F">
        <w:rPr>
          <w:b/>
        </w:rPr>
        <w:t xml:space="preserve">: </w:t>
      </w:r>
      <w:r w:rsidR="00BD738F" w:rsidRPr="00BD738F">
        <w:t>In questo caso</w:t>
      </w:r>
      <w:r w:rsidR="00BD738F">
        <w:t xml:space="preserve">, la scheda della nuova </w:t>
      </w:r>
      <w:r>
        <w:t>Relazione</w:t>
      </w:r>
      <w:r w:rsidR="00BD738F">
        <w:t xml:space="preserve"> non consente di creare un nome perché esiste già, e consente invece di selezionare</w:t>
      </w:r>
      <w:r w:rsidR="003472C8">
        <w:t xml:space="preserve"> da una lista (che comprende le relazioni della Top Ontology)</w:t>
      </w:r>
      <w:r w:rsidR="00BD738F">
        <w:t xml:space="preserve"> la </w:t>
      </w:r>
      <w:r>
        <w:t>Relazione</w:t>
      </w:r>
      <w:r w:rsidR="00BD738F">
        <w:t xml:space="preserve"> </w:t>
      </w:r>
      <w:r w:rsidR="003472C8">
        <w:t xml:space="preserve">da ereditare. Necessariamente, tutti i campi della </w:t>
      </w:r>
      <w:r>
        <w:t>Relazione</w:t>
      </w:r>
      <w:r w:rsidR="003472C8">
        <w:t xml:space="preserve"> origine, verranno ereditati senza che si possano modificare.</w:t>
      </w:r>
      <w:r w:rsidR="00E41959">
        <w:t xml:space="preserve"> La nuova </w:t>
      </w:r>
      <w:r>
        <w:t>Relazione</w:t>
      </w:r>
      <w:r w:rsidR="00E41959">
        <w:t xml:space="preserve"> mantiene pertanto il nome e l’URI della </w:t>
      </w:r>
      <w:r>
        <w:t>Relazione</w:t>
      </w:r>
      <w:r w:rsidR="00E41959">
        <w:t xml:space="preserve"> esistente. E’ possibile aggiungere invece un’etichetta e una descrizione locali alla </w:t>
      </w:r>
      <w:r>
        <w:t>Relazione</w:t>
      </w:r>
      <w:r w:rsidR="00E41959">
        <w:t xml:space="preserve"> </w:t>
      </w:r>
      <w:r w:rsidR="002E4480">
        <w:t xml:space="preserve">creata, la possibilità di selezionare una inversa e di aggiungere ulteriori codomini oltre alle caratteristiche già menzionate: </w:t>
      </w:r>
    </w:p>
    <w:p w14:paraId="075E4BE8" w14:textId="77777777" w:rsidR="00F341F1" w:rsidRPr="00FA02C1" w:rsidRDefault="00F341F1" w:rsidP="00F341F1">
      <w:pPr>
        <w:pStyle w:val="Paragrafoelenco"/>
        <w:numPr>
          <w:ilvl w:val="0"/>
          <w:numId w:val="21"/>
        </w:numPr>
        <w:rPr>
          <w:lang w:val="it-IT"/>
        </w:rPr>
      </w:pPr>
      <w:r w:rsidRPr="00FA02C1">
        <w:rPr>
          <w:lang w:val="it-IT"/>
        </w:rPr>
        <w:t>Obbligatoria</w:t>
      </w:r>
    </w:p>
    <w:p w14:paraId="4792ACCB" w14:textId="77777777" w:rsidR="00F341F1" w:rsidRPr="00FA02C1" w:rsidRDefault="00F341F1" w:rsidP="00F341F1">
      <w:pPr>
        <w:pStyle w:val="Paragrafoelenco"/>
        <w:numPr>
          <w:ilvl w:val="0"/>
          <w:numId w:val="21"/>
        </w:numPr>
        <w:rPr>
          <w:lang w:val="it-IT"/>
        </w:rPr>
      </w:pPr>
      <w:r w:rsidRPr="00FA02C1">
        <w:rPr>
          <w:lang w:val="it-IT"/>
        </w:rPr>
        <w:t>Solo una (unicità)</w:t>
      </w:r>
    </w:p>
    <w:p w14:paraId="60FBB359" w14:textId="6AE33274" w:rsidR="00F341F1" w:rsidRPr="00FA02C1" w:rsidRDefault="00F341F1" w:rsidP="00F341F1">
      <w:pPr>
        <w:pStyle w:val="Paragrafoelenco"/>
        <w:numPr>
          <w:ilvl w:val="0"/>
          <w:numId w:val="21"/>
        </w:numPr>
        <w:rPr>
          <w:lang w:val="it-IT"/>
        </w:rPr>
      </w:pPr>
      <w:r w:rsidRPr="00FA02C1">
        <w:rPr>
          <w:lang w:val="it-IT"/>
        </w:rPr>
        <w:t>Transitiva (</w:t>
      </w:r>
      <w:r>
        <w:rPr>
          <w:lang w:val="it-IT"/>
        </w:rPr>
        <w:t xml:space="preserve">Se la </w:t>
      </w:r>
      <w:r w:rsidR="00CD478A">
        <w:rPr>
          <w:lang w:val="it-IT"/>
        </w:rPr>
        <w:t>Relazione</w:t>
      </w:r>
      <w:r>
        <w:rPr>
          <w:lang w:val="it-IT"/>
        </w:rPr>
        <w:t xml:space="preserve"> di </w:t>
      </w:r>
      <w:r w:rsidRPr="00FA02C1">
        <w:rPr>
          <w:lang w:val="it-IT"/>
        </w:rPr>
        <w:t xml:space="preserve">A-&gt; </w:t>
      </w:r>
      <w:r>
        <w:rPr>
          <w:lang w:val="it-IT"/>
        </w:rPr>
        <w:t xml:space="preserve">B e la </w:t>
      </w:r>
      <w:r w:rsidR="00CD478A">
        <w:rPr>
          <w:lang w:val="it-IT"/>
        </w:rPr>
        <w:t>Relazione</w:t>
      </w:r>
      <w:r>
        <w:rPr>
          <w:lang w:val="it-IT"/>
        </w:rPr>
        <w:t xml:space="preserve"> di </w:t>
      </w:r>
      <w:r w:rsidRPr="00FA02C1">
        <w:rPr>
          <w:lang w:val="it-IT"/>
        </w:rPr>
        <w:t>B-&gt;</w:t>
      </w:r>
      <w:r>
        <w:rPr>
          <w:lang w:val="it-IT"/>
        </w:rPr>
        <w:t xml:space="preserve">la </w:t>
      </w:r>
      <w:r w:rsidR="00CD478A">
        <w:rPr>
          <w:lang w:val="it-IT"/>
        </w:rPr>
        <w:t>Relazione</w:t>
      </w:r>
      <w:r>
        <w:rPr>
          <w:lang w:val="it-IT"/>
        </w:rPr>
        <w:t xml:space="preserve"> di </w:t>
      </w:r>
      <w:r w:rsidRPr="00FA02C1">
        <w:rPr>
          <w:lang w:val="it-IT"/>
        </w:rPr>
        <w:t xml:space="preserve">C allora </w:t>
      </w:r>
      <w:r>
        <w:rPr>
          <w:lang w:val="it-IT"/>
        </w:rPr>
        <w:t xml:space="preserve">la </w:t>
      </w:r>
      <w:r w:rsidR="00CD478A">
        <w:rPr>
          <w:lang w:val="it-IT"/>
        </w:rPr>
        <w:t>Relazione</w:t>
      </w:r>
      <w:r>
        <w:rPr>
          <w:lang w:val="it-IT"/>
        </w:rPr>
        <w:t xml:space="preserve"> di </w:t>
      </w:r>
      <w:r w:rsidRPr="00FA02C1">
        <w:rPr>
          <w:lang w:val="it-IT"/>
        </w:rPr>
        <w:t>A-&gt;</w:t>
      </w:r>
      <w:r>
        <w:rPr>
          <w:lang w:val="it-IT"/>
        </w:rPr>
        <w:t xml:space="preserve"> la </w:t>
      </w:r>
      <w:r w:rsidR="00CD478A">
        <w:rPr>
          <w:lang w:val="it-IT"/>
        </w:rPr>
        <w:t>Relazione</w:t>
      </w:r>
      <w:r>
        <w:rPr>
          <w:lang w:val="it-IT"/>
        </w:rPr>
        <w:t xml:space="preserve"> di </w:t>
      </w:r>
      <w:r w:rsidRPr="00FA02C1">
        <w:rPr>
          <w:lang w:val="it-IT"/>
        </w:rPr>
        <w:t>C)</w:t>
      </w:r>
    </w:p>
    <w:p w14:paraId="60199094" w14:textId="443591DA" w:rsidR="0054598F" w:rsidRPr="002E2D1D" w:rsidRDefault="00F341F1" w:rsidP="00632885">
      <w:pPr>
        <w:pStyle w:val="Paragrafoelenco"/>
        <w:numPr>
          <w:ilvl w:val="0"/>
          <w:numId w:val="21"/>
        </w:numPr>
      </w:pPr>
      <w:r w:rsidRPr="00FA02C1">
        <w:rPr>
          <w:lang w:val="it-IT"/>
        </w:rPr>
        <w:t>Simmetrica (Istanza A&lt;-&gt; Istanza B)</w:t>
      </w:r>
    </w:p>
    <w:p w14:paraId="4FCC604C" w14:textId="77777777" w:rsidR="0054598F" w:rsidRDefault="0054598F" w:rsidP="00632885">
      <w:pPr>
        <w:rPr>
          <w:b/>
        </w:rPr>
      </w:pPr>
    </w:p>
    <w:p w14:paraId="536D390C" w14:textId="27DC391E" w:rsidR="00632885" w:rsidRDefault="00632885" w:rsidP="00632885">
      <w:r w:rsidRPr="00D36EB5">
        <w:rPr>
          <w:b/>
        </w:rPr>
        <w:t>Caratteristiche di un’</w:t>
      </w:r>
      <w:r w:rsidR="00AE739E">
        <w:rPr>
          <w:b/>
        </w:rPr>
        <w:t>Entità</w:t>
      </w:r>
      <w:r w:rsidRPr="00D36EB5">
        <w:rPr>
          <w:b/>
        </w:rPr>
        <w:t xml:space="preserve"> (campo facoltativo</w:t>
      </w:r>
      <w:r>
        <w:rPr>
          <w:b/>
        </w:rPr>
        <w:t>)</w:t>
      </w:r>
      <w:r>
        <w:t>:</w:t>
      </w:r>
      <w:r w:rsidR="002E2D1D">
        <w:t xml:space="preserve"> comprendono le seguenti opzioni:</w:t>
      </w:r>
    </w:p>
    <w:p w14:paraId="562922AC" w14:textId="59EB6767" w:rsidR="002E2D1D" w:rsidRDefault="002E2D1D" w:rsidP="002E2D1D">
      <w:pPr>
        <w:pStyle w:val="Paragrafoelenco"/>
        <w:numPr>
          <w:ilvl w:val="0"/>
          <w:numId w:val="22"/>
        </w:numPr>
      </w:pPr>
      <w:r>
        <w:t>Compilazione agevolata</w:t>
      </w:r>
    </w:p>
    <w:p w14:paraId="39610436" w14:textId="680057E4" w:rsidR="002E2D1D" w:rsidRDefault="002E2D1D" w:rsidP="002E2D1D">
      <w:pPr>
        <w:pStyle w:val="Paragrafoelenco"/>
        <w:numPr>
          <w:ilvl w:val="0"/>
          <w:numId w:val="22"/>
        </w:numPr>
      </w:pPr>
      <w:r>
        <w:t>Classe ternaria</w:t>
      </w:r>
    </w:p>
    <w:p w14:paraId="36EAC7D0" w14:textId="7038C428" w:rsidR="002E2D1D" w:rsidRDefault="002E2D1D" w:rsidP="002E2D1D">
      <w:pPr>
        <w:pStyle w:val="Paragrafoelenco"/>
        <w:numPr>
          <w:ilvl w:val="0"/>
          <w:numId w:val="22"/>
        </w:numPr>
      </w:pPr>
      <w:r>
        <w:t>Generazione automatica del titolo</w:t>
      </w:r>
    </w:p>
    <w:p w14:paraId="66A5AAAE" w14:textId="0819E492" w:rsidR="00B8468D" w:rsidRDefault="004C7E35" w:rsidP="003A1A6D">
      <w:r>
        <w:t xml:space="preserve">La trattazione delle suddette </w:t>
      </w:r>
      <w:r w:rsidR="001E2538">
        <w:t>caratteristiche</w:t>
      </w:r>
      <w:r>
        <w:t xml:space="preserve">, poiché </w:t>
      </w:r>
      <w:r w:rsidR="001E2538">
        <w:t>particolarmente</w:t>
      </w:r>
      <w:r>
        <w:t xml:space="preserve"> avanzata, verrà riportata </w:t>
      </w:r>
      <w:r w:rsidR="002617CA">
        <w:t>al termine della presente sezione.</w:t>
      </w:r>
    </w:p>
    <w:p w14:paraId="746BD8DE" w14:textId="77777777" w:rsidR="00EB3773" w:rsidRDefault="00EB3773" w:rsidP="003A1A6D"/>
    <w:p w14:paraId="06951BD4" w14:textId="228D0C99" w:rsidR="00EB3773" w:rsidRPr="002617CA" w:rsidRDefault="00EB3773" w:rsidP="003A1A6D">
      <w:pPr>
        <w:rPr>
          <w:b/>
        </w:rPr>
      </w:pPr>
      <w:r w:rsidRPr="002617CA">
        <w:rPr>
          <w:b/>
        </w:rPr>
        <w:t>Il grafo delle relazioni di un’</w:t>
      </w:r>
      <w:r w:rsidR="00AE739E">
        <w:rPr>
          <w:b/>
        </w:rPr>
        <w:t>Entità</w:t>
      </w:r>
      <w:r w:rsidR="00B779EF" w:rsidRPr="002617CA">
        <w:rPr>
          <w:b/>
        </w:rPr>
        <w:t xml:space="preserve"> (viewer)</w:t>
      </w:r>
      <w:r w:rsidRPr="002617CA">
        <w:rPr>
          <w:b/>
        </w:rPr>
        <w:t>:</w:t>
      </w:r>
      <w:r w:rsidR="002617CA">
        <w:rPr>
          <w:b/>
        </w:rPr>
        <w:t xml:space="preserve"> </w:t>
      </w:r>
      <w:r w:rsidR="002617CA" w:rsidRPr="002617CA">
        <w:t>la scheda</w:t>
      </w:r>
      <w:r w:rsidR="002617CA">
        <w:t xml:space="preserve"> di un’</w:t>
      </w:r>
      <w:r w:rsidR="00AE739E">
        <w:t>Entità</w:t>
      </w:r>
      <w:r w:rsidR="002617CA">
        <w:t xml:space="preserve"> include la </w:t>
      </w:r>
      <w:r w:rsidR="00047571">
        <w:t>possibilità di visualizzare graficamente l’</w:t>
      </w:r>
      <w:r w:rsidR="00AE739E">
        <w:t>Entità</w:t>
      </w:r>
      <w:r w:rsidR="00047571">
        <w:t xml:space="preserve"> della scheda e le </w:t>
      </w:r>
      <w:r w:rsidR="00AE739E">
        <w:t>Entità</w:t>
      </w:r>
      <w:r w:rsidR="00047571">
        <w:t xml:space="preserve"> ad essa collegate direttamente. Il grafo è solo ai fini di visualizzazione </w:t>
      </w:r>
      <w:r w:rsidR="00B56D30">
        <w:t>e contestualizzazione, non è modificabile.</w:t>
      </w:r>
    </w:p>
    <w:p w14:paraId="1A449202" w14:textId="77777777" w:rsidR="00EB3773" w:rsidRDefault="00EB3773" w:rsidP="003A1A6D"/>
    <w:p w14:paraId="09C1C653" w14:textId="36A38AE2" w:rsidR="00EB3773" w:rsidRDefault="00EB3773" w:rsidP="003A1A6D">
      <w:r w:rsidRPr="00EB3773">
        <w:rPr>
          <w:noProof/>
          <w:lang w:val="it-IT"/>
        </w:rPr>
        <w:drawing>
          <wp:inline distT="0" distB="0" distL="0" distR="0" wp14:anchorId="3B13DAFD" wp14:editId="4D9A0148">
            <wp:extent cx="5093970" cy="1295400"/>
            <wp:effectExtent l="0" t="0" r="11430" b="0"/>
            <wp:docPr id="2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" t="36650" r="9919" b="4115"/>
                    <a:stretch/>
                  </pic:blipFill>
                  <pic:spPr bwMode="auto">
                    <a:xfrm>
                      <a:off x="0" y="0"/>
                      <a:ext cx="5096903" cy="129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FF7B5" w14:textId="4C0410F1" w:rsidR="001C3279" w:rsidRDefault="001C3279" w:rsidP="001C3279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26</w:t>
        </w:r>
      </w:fldSimple>
      <w:r>
        <w:t>: esempio del visualizzatore del grafo internamente alla scheda dell’</w:t>
      </w:r>
      <w:r w:rsidR="00AE739E">
        <w:t>Entità</w:t>
      </w:r>
      <w:r>
        <w:t xml:space="preserve"> (in questo esempio ‘Emozione’).</w:t>
      </w:r>
    </w:p>
    <w:p w14:paraId="1E4A9E09" w14:textId="77777777" w:rsidR="00EB3773" w:rsidRDefault="00EB3773" w:rsidP="003A1A6D"/>
    <w:p w14:paraId="60D40B32" w14:textId="14FA93F9" w:rsidR="00EB3773" w:rsidRDefault="00EB3773" w:rsidP="003A1A6D">
      <w:r w:rsidRPr="00B56D30">
        <w:rPr>
          <w:b/>
        </w:rPr>
        <w:t>Le istanze associate ad un’</w:t>
      </w:r>
      <w:r w:rsidR="00AE739E">
        <w:rPr>
          <w:b/>
        </w:rPr>
        <w:t>Entità</w:t>
      </w:r>
      <w:r w:rsidR="00B779EF" w:rsidRPr="00B56D30">
        <w:rPr>
          <w:b/>
        </w:rPr>
        <w:t xml:space="preserve"> (browsing)</w:t>
      </w:r>
      <w:r>
        <w:t>:</w:t>
      </w:r>
      <w:r w:rsidR="000162BC">
        <w:t xml:space="preserve"> internamente alla scheda di editing di un’</w:t>
      </w:r>
      <w:r w:rsidR="00AE739E">
        <w:t>Entità</w:t>
      </w:r>
      <w:r w:rsidR="000162BC">
        <w:t>, sotto al viewer del grafo locale, è possibile visualizzare anche la lista delle istanze associate all’</w:t>
      </w:r>
      <w:r w:rsidR="00AE739E">
        <w:t>Entità</w:t>
      </w:r>
      <w:r w:rsidR="000162BC">
        <w:t>. Per poter modificare eventualmente una o più istanze, è necessario chiudere la scheda ed accedere alla sezione contenuti del PEB (vedi seguito).</w:t>
      </w:r>
    </w:p>
    <w:p w14:paraId="50F6FD9F" w14:textId="77777777" w:rsidR="00B8468D" w:rsidRDefault="00B8468D" w:rsidP="003A1A6D"/>
    <w:p w14:paraId="52CF2677" w14:textId="687A9002" w:rsidR="00B8468D" w:rsidRDefault="00B8468D" w:rsidP="003A1A6D">
      <w:r w:rsidRPr="00B8468D">
        <w:rPr>
          <w:noProof/>
          <w:lang w:val="it-IT"/>
        </w:rPr>
        <w:lastRenderedPageBreak/>
        <w:drawing>
          <wp:inline distT="0" distB="0" distL="0" distR="0" wp14:anchorId="40F396C9" wp14:editId="709632BE">
            <wp:extent cx="5733415" cy="3321685"/>
            <wp:effectExtent l="0" t="0" r="6985" b="5715"/>
            <wp:docPr id="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99"/>
                    <a:stretch/>
                  </pic:blipFill>
                  <pic:spPr>
                    <a:xfrm>
                      <a:off x="0" y="0"/>
                      <a:ext cx="573341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02D2" w14:textId="77777777" w:rsidR="00EB3773" w:rsidRDefault="00EB3773" w:rsidP="003A1A6D"/>
    <w:p w14:paraId="7262F8D0" w14:textId="3080E868" w:rsidR="005A51D0" w:rsidRPr="00BB673C" w:rsidRDefault="005A51D0" w:rsidP="003A1A6D">
      <w:r w:rsidRPr="000B396A">
        <w:rPr>
          <w:b/>
        </w:rPr>
        <w:t>Istanziamento di un’</w:t>
      </w:r>
      <w:r w:rsidR="00AE739E">
        <w:rPr>
          <w:b/>
        </w:rPr>
        <w:t>Entità</w:t>
      </w:r>
      <w:r w:rsidRPr="000B396A">
        <w:rPr>
          <w:b/>
        </w:rPr>
        <w:t>:</w:t>
      </w:r>
      <w:r>
        <w:t xml:space="preserve"> </w:t>
      </w:r>
      <w:r w:rsidR="007342E2">
        <w:t xml:space="preserve">per associare </w:t>
      </w:r>
      <w:r w:rsidR="000B396A">
        <w:t>istanze e contenuti ad un’</w:t>
      </w:r>
      <w:r w:rsidR="00AE739E">
        <w:t>Entità</w:t>
      </w:r>
      <w:r w:rsidR="000B396A">
        <w:t xml:space="preserve"> è necessario </w:t>
      </w:r>
      <w:r w:rsidR="001E2538">
        <w:t>accedere</w:t>
      </w:r>
      <w:r w:rsidR="000B396A">
        <w:t xml:space="preserve"> al PEB alla voce ‘Gestione Contenuti’</w:t>
      </w:r>
      <w:r w:rsidR="005011E9">
        <w:t xml:space="preserve"> (vedasi seguito)</w:t>
      </w:r>
      <w:r w:rsidR="000B396A">
        <w:t>.</w:t>
      </w:r>
    </w:p>
    <w:p w14:paraId="2C0BF78E" w14:textId="4476A029" w:rsidR="003A1A6D" w:rsidRDefault="003A1A6D" w:rsidP="00F10562">
      <w:pPr>
        <w:pStyle w:val="Titolo3"/>
      </w:pPr>
      <w:bookmarkStart w:id="13" w:name="_Toc64998619"/>
      <w:r>
        <w:t xml:space="preserve">Export </w:t>
      </w:r>
      <w:r w:rsidR="00F10562">
        <w:t>di un’ontologia</w:t>
      </w:r>
      <w:bookmarkEnd w:id="13"/>
    </w:p>
    <w:p w14:paraId="6EC975DA" w14:textId="0873EEAB" w:rsidR="00F10562" w:rsidRDefault="00F10562" w:rsidP="00F10562">
      <w:r>
        <w:t>metaFAD consente di esportare in formato OWL un’ontologia creata attraverso il PEB. Le modalità di export sono due:</w:t>
      </w:r>
    </w:p>
    <w:p w14:paraId="57B651FB" w14:textId="6DF5E843" w:rsidR="00F10562" w:rsidRDefault="00F10562" w:rsidP="00F10562">
      <w:pPr>
        <w:pStyle w:val="Paragrafoelenco"/>
        <w:numPr>
          <w:ilvl w:val="0"/>
          <w:numId w:val="17"/>
        </w:numPr>
      </w:pPr>
      <w:r>
        <w:t>Esportazione del modello</w:t>
      </w:r>
      <w:r w:rsidR="00D159B3">
        <w:t xml:space="preserve">: per esportare solo le </w:t>
      </w:r>
      <w:r w:rsidR="00AE739E">
        <w:t>Entità</w:t>
      </w:r>
    </w:p>
    <w:p w14:paraId="6297B97C" w14:textId="577CFA12" w:rsidR="00F10562" w:rsidRDefault="00F10562" w:rsidP="00F10562">
      <w:pPr>
        <w:pStyle w:val="Paragrafoelenco"/>
        <w:numPr>
          <w:ilvl w:val="0"/>
          <w:numId w:val="17"/>
        </w:numPr>
      </w:pPr>
      <w:r>
        <w:t>Esportazione completa</w:t>
      </w:r>
      <w:r w:rsidR="00D159B3">
        <w:t xml:space="preserve">: per esportare </w:t>
      </w:r>
      <w:r w:rsidR="00AE739E">
        <w:t>Entità</w:t>
      </w:r>
      <w:r w:rsidR="00D159B3">
        <w:t xml:space="preserve"> e contenuti associati (‘NamedIndividuals’)</w:t>
      </w:r>
    </w:p>
    <w:p w14:paraId="17DBDC83" w14:textId="77777777" w:rsidR="00F10562" w:rsidRDefault="00F10562" w:rsidP="00F10562"/>
    <w:p w14:paraId="41BB2042" w14:textId="54DEB08E" w:rsidR="00F10562" w:rsidRDefault="002376C1" w:rsidP="00F10562">
      <w:r>
        <w:rPr>
          <w:noProof/>
          <w:lang w:val="it-IT"/>
        </w:rPr>
        <w:drawing>
          <wp:inline distT="0" distB="0" distL="0" distR="0" wp14:anchorId="2E2BE2EE" wp14:editId="0CAD9808">
            <wp:extent cx="5443220" cy="3060113"/>
            <wp:effectExtent l="0" t="0" r="0" b="0"/>
            <wp:docPr id="257" name="Immagine 257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21" cy="30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82CB2" w14:textId="6D4D393C" w:rsidR="002376C1" w:rsidRPr="00F10562" w:rsidRDefault="002376C1" w:rsidP="002376C1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27</w:t>
        </w:r>
      </w:fldSimple>
      <w:r>
        <w:t>: funzione per esportare un’ontologia presente nella piattaforma di metaFAD.</w:t>
      </w:r>
    </w:p>
    <w:p w14:paraId="21CBA5EC" w14:textId="77777777" w:rsidR="00E562A9" w:rsidRDefault="00E562A9" w:rsidP="009D7448">
      <w:pPr>
        <w:rPr>
          <w:lang w:val="it-IT"/>
        </w:rPr>
      </w:pPr>
    </w:p>
    <w:p w14:paraId="25A71E99" w14:textId="331AD3B8" w:rsidR="006748D0" w:rsidRDefault="006748D0" w:rsidP="009D7448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37CA4CC" wp14:editId="119C454A">
            <wp:extent cx="5723255" cy="3217545"/>
            <wp:effectExtent l="0" t="0" r="0" b="8255"/>
            <wp:docPr id="258" name="Immagine 258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F749" w14:textId="7B4FB673" w:rsidR="006748D0" w:rsidRDefault="006748D0" w:rsidP="006748D0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28</w:t>
        </w:r>
      </w:fldSimple>
      <w:r>
        <w:t xml:space="preserve">: esempi di export del modello (le sole </w:t>
      </w:r>
      <w:r w:rsidR="00AE739E">
        <w:t>Entità</w:t>
      </w:r>
      <w:r>
        <w:t>) o dell’ontologia completa (</w:t>
      </w:r>
      <w:r w:rsidR="00AE739E">
        <w:t>Entità</w:t>
      </w:r>
      <w:r>
        <w:t xml:space="preserve"> ed istanze).</w:t>
      </w:r>
    </w:p>
    <w:p w14:paraId="0BD5B18E" w14:textId="43B7FB68" w:rsidR="00D9555F" w:rsidRDefault="00FF4803" w:rsidP="00D9555F">
      <w:pPr>
        <w:pStyle w:val="Titolo2"/>
      </w:pPr>
      <w:bookmarkStart w:id="14" w:name="_Toc64899225"/>
      <w:bookmarkStart w:id="15" w:name="_Toc64998620"/>
      <w:r>
        <w:t>Gestione Contenuti</w:t>
      </w:r>
      <w:bookmarkEnd w:id="14"/>
      <w:bookmarkEnd w:id="15"/>
    </w:p>
    <w:p w14:paraId="1E410972" w14:textId="2C2399EB" w:rsidR="00D9555F" w:rsidRDefault="00F5211B" w:rsidP="00D9555F">
      <w:r>
        <w:t xml:space="preserve">La sezione ‘Gestione Contenuti’ consente di creare, per ogni </w:t>
      </w:r>
      <w:r w:rsidR="00AE739E">
        <w:t>Entità</w:t>
      </w:r>
      <w:r>
        <w:t xml:space="preserve">, una o pià istanze </w:t>
      </w:r>
      <w:r w:rsidR="009A6CFE">
        <w:t xml:space="preserve">coerenti con le </w:t>
      </w:r>
      <w:r w:rsidR="00CD478A">
        <w:t>Proprietà</w:t>
      </w:r>
      <w:r w:rsidR="009A6CFE">
        <w:t xml:space="preserve"> e con le relazioni dell’</w:t>
      </w:r>
      <w:r w:rsidR="00AE739E">
        <w:t>Entità</w:t>
      </w:r>
      <w:r w:rsidR="009A6CFE">
        <w:t xml:space="preserve"> cui vengono associate.</w:t>
      </w:r>
      <w:r w:rsidR="00D9555F">
        <w:t xml:space="preserve"> </w:t>
      </w:r>
    </w:p>
    <w:p w14:paraId="6A1F50D6" w14:textId="2A6F29C8" w:rsidR="00C83E86" w:rsidRDefault="00FD7F52" w:rsidP="00D9555F">
      <w:r>
        <w:t xml:space="preserve">Dopo aver creato le </w:t>
      </w:r>
      <w:r w:rsidR="00AE739E">
        <w:t>Entità</w:t>
      </w:r>
      <w:r>
        <w:t xml:space="preserve"> e definito per esse le r</w:t>
      </w:r>
      <w:r w:rsidR="001E2538">
        <w:t>ipetitività per</w:t>
      </w:r>
      <w:r>
        <w:t xml:space="preserve"> </w:t>
      </w:r>
      <w:r w:rsidR="00CD478A">
        <w:t>Proprietà</w:t>
      </w:r>
      <w:r>
        <w:t xml:space="preserve"> e relazioni, </w:t>
      </w:r>
      <w:r w:rsidR="00183EB3">
        <w:t xml:space="preserve">si procede alla creazione ed associazione delle istanze di contenuti. </w:t>
      </w:r>
    </w:p>
    <w:p w14:paraId="617209CB" w14:textId="77777777" w:rsidR="00912757" w:rsidRDefault="00912757" w:rsidP="00D9555F"/>
    <w:p w14:paraId="0190185F" w14:textId="7342934C" w:rsidR="00183EB3" w:rsidRDefault="00183EB3" w:rsidP="00D9555F">
      <w:r>
        <w:t xml:space="preserve">Al primo ingresso nella sezione ‘Gestione Contenuti’, si presenta l’insieme di tutte le ontologie con in </w:t>
      </w:r>
      <w:r w:rsidR="005264BD">
        <w:t>prima posizione la Top Ontology.</w:t>
      </w:r>
      <w:r w:rsidR="00943F85">
        <w:t xml:space="preserve"> Ogni card esprime:</w:t>
      </w:r>
    </w:p>
    <w:p w14:paraId="2A14991C" w14:textId="0F12300B" w:rsidR="00943F85" w:rsidRDefault="00943F85" w:rsidP="00943F85">
      <w:pPr>
        <w:pStyle w:val="Paragrafoelenco"/>
        <w:numPr>
          <w:ilvl w:val="0"/>
          <w:numId w:val="23"/>
        </w:numPr>
      </w:pPr>
      <w:r>
        <w:t>Il titolo dell’ontologia</w:t>
      </w:r>
      <w:r w:rsidR="00CE40E9">
        <w:t xml:space="preserve"> (se si tratta della Top Ontology, questo viene segnalato nell’angolo in alto a destra della card)</w:t>
      </w:r>
    </w:p>
    <w:p w14:paraId="7763B39F" w14:textId="245AD936" w:rsidR="00943F85" w:rsidRDefault="00943F85" w:rsidP="00943F85">
      <w:pPr>
        <w:pStyle w:val="Paragrafoelenco"/>
        <w:numPr>
          <w:ilvl w:val="0"/>
          <w:numId w:val="23"/>
        </w:numPr>
      </w:pPr>
      <w:r>
        <w:t>La data dell’ultima modifica</w:t>
      </w:r>
    </w:p>
    <w:p w14:paraId="24030EC8" w14:textId="0F8D6356" w:rsidR="00943F85" w:rsidRDefault="00CE40E9" w:rsidP="00943F85">
      <w:pPr>
        <w:pStyle w:val="Paragrafoelenco"/>
        <w:numPr>
          <w:ilvl w:val="0"/>
          <w:numId w:val="23"/>
        </w:numPr>
      </w:pPr>
      <w:r>
        <w:t>Il numero di contenuti associato all’ontologia</w:t>
      </w:r>
    </w:p>
    <w:p w14:paraId="4FAD1ED1" w14:textId="77777777" w:rsidR="00E61AA7" w:rsidRDefault="00E61AA7" w:rsidP="00CE40E9"/>
    <w:p w14:paraId="7A404B15" w14:textId="6561C743" w:rsidR="00CE40E9" w:rsidRDefault="00CE40E9" w:rsidP="00CE40E9">
      <w:r>
        <w:t>L’unica operazione che le card consentono è di poter gestire i contenuti (non vi sono le funzioni di editing dell’ontologia</w:t>
      </w:r>
      <w:r w:rsidR="00E61AA7">
        <w:t xml:space="preserve">, delle </w:t>
      </w:r>
      <w:r w:rsidR="00AE739E">
        <w:t>Entità</w:t>
      </w:r>
      <w:r w:rsidR="00E61AA7">
        <w:t xml:space="preserve">, delle </w:t>
      </w:r>
      <w:r w:rsidR="00CD478A">
        <w:t>Proprietà</w:t>
      </w:r>
      <w:r w:rsidR="00E61AA7">
        <w:t xml:space="preserve"> o delle relazioni.</w:t>
      </w:r>
    </w:p>
    <w:p w14:paraId="0F7044F4" w14:textId="38D0B425" w:rsidR="000A5AAA" w:rsidRDefault="0095520F">
      <w:r>
        <w:rPr>
          <w:noProof/>
          <w:lang w:val="it-IT"/>
        </w:rPr>
        <w:lastRenderedPageBreak/>
        <w:drawing>
          <wp:inline distT="0" distB="0" distL="0" distR="0" wp14:anchorId="745B5B50" wp14:editId="5AEE59FD">
            <wp:extent cx="5720080" cy="3217545"/>
            <wp:effectExtent l="0" t="0" r="0" b="8255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CA08" w14:textId="645F8951" w:rsidR="0095520F" w:rsidRDefault="0095520F" w:rsidP="0095520F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29</w:t>
        </w:r>
      </w:fldSimple>
      <w:r>
        <w:t xml:space="preserve">: </w:t>
      </w:r>
      <w:r w:rsidR="007F0F00">
        <w:t>PEB, ambiente per la gestione dei contenuti ontologici, le istanze.</w:t>
      </w:r>
    </w:p>
    <w:p w14:paraId="5986478E" w14:textId="1DFF76B9" w:rsidR="004E4EC1" w:rsidRDefault="004E4EC1" w:rsidP="005264BD">
      <w:r>
        <w:t>Poiché, un’ontologia può essere molto vasta, sono previste funzioni di ricerca</w:t>
      </w:r>
      <w:r w:rsidR="00EE47B7">
        <w:t xml:space="preserve"> sia per le </w:t>
      </w:r>
      <w:r w:rsidR="00AE739E">
        <w:t>Entità</w:t>
      </w:r>
      <w:r w:rsidR="00EE47B7">
        <w:t xml:space="preserve"> (prima colonna nella figura seguente), che per le istanze (seconda colonna nella figura seguente).</w:t>
      </w:r>
    </w:p>
    <w:p w14:paraId="6CDC5A3D" w14:textId="48BD7BA7" w:rsidR="00EE47B7" w:rsidRDefault="00EE47B7" w:rsidP="005264BD">
      <w:r>
        <w:rPr>
          <w:noProof/>
          <w:lang w:val="it-IT"/>
        </w:rPr>
        <w:drawing>
          <wp:inline distT="0" distB="0" distL="0" distR="0" wp14:anchorId="1D4DF20E" wp14:editId="12F7D545">
            <wp:extent cx="5723255" cy="3217545"/>
            <wp:effectExtent l="0" t="0" r="0" b="8255"/>
            <wp:docPr id="277" name="Immagine 277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895D" w14:textId="6B9C1FAF" w:rsidR="00EE47B7" w:rsidRDefault="00EE47B7" w:rsidP="00EE47B7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30</w:t>
        </w:r>
      </w:fldSimple>
      <w:r>
        <w:t xml:space="preserve">: disposizione delle </w:t>
      </w:r>
      <w:r w:rsidR="00AE739E">
        <w:t>Entità</w:t>
      </w:r>
      <w:r>
        <w:t xml:space="preserve"> e delle istanze: selezionata un’</w:t>
      </w:r>
      <w:r w:rsidR="00AE739E">
        <w:t>Entità</w:t>
      </w:r>
      <w:r w:rsidR="00FB6BEA">
        <w:t>, vengono riportate le sue istanza sulla destra.</w:t>
      </w:r>
    </w:p>
    <w:p w14:paraId="059C8D8B" w14:textId="573924D2" w:rsidR="005264BD" w:rsidRDefault="00A11AE3" w:rsidP="005264BD">
      <w:r>
        <w:t xml:space="preserve">Per aggiungere un contenuto ad una </w:t>
      </w:r>
      <w:r w:rsidR="00AE739E">
        <w:t>Entità</w:t>
      </w:r>
      <w:r>
        <w:t>, è necessario cliccare</w:t>
      </w:r>
      <w:r w:rsidR="00FB6BEA">
        <w:t xml:space="preserve"> su </w:t>
      </w:r>
      <w:r w:rsidR="00FB6BEA">
        <w:rPr>
          <w:noProof/>
          <w:lang w:val="it-IT"/>
        </w:rPr>
        <w:drawing>
          <wp:inline distT="0" distB="0" distL="0" distR="0" wp14:anchorId="5980D3E5" wp14:editId="5ED9DDE2">
            <wp:extent cx="1447800" cy="398145"/>
            <wp:effectExtent l="0" t="0" r="0" b="8255"/>
            <wp:docPr id="278" name="Immagine 278" descr="/Users/sam/Desktop/Schermata 2021-02-23 alle 15.2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sam/Desktop/Schermata 2021-02-23 alle 15.29.4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A2D">
        <w:t>,</w:t>
      </w:r>
      <w:r w:rsidR="00F81BC6">
        <w:t xml:space="preserve"> oppure su</w:t>
      </w:r>
      <w:r w:rsidR="00245A2D">
        <w:t xml:space="preserve"> </w:t>
      </w:r>
      <w:r w:rsidR="00F81BC6">
        <w:rPr>
          <w:noProof/>
          <w:lang w:val="it-IT"/>
        </w:rPr>
        <w:drawing>
          <wp:inline distT="0" distB="0" distL="0" distR="0" wp14:anchorId="0222FFEB" wp14:editId="613EB297">
            <wp:extent cx="829945" cy="245745"/>
            <wp:effectExtent l="0" t="0" r="8255" b="8255"/>
            <wp:docPr id="280" name="Immagine 280" descr="/Users/sam/Desktop/Schermata 2021-02-23 alle 15.4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sam/Desktop/Schermata 2021-02-23 alle 15.40.2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1BC6">
        <w:t xml:space="preserve"> </w:t>
      </w:r>
      <w:r w:rsidR="00245A2D">
        <w:t xml:space="preserve">in corrispondenza ad una </w:t>
      </w:r>
      <w:r w:rsidR="00AE739E">
        <w:t>Entità</w:t>
      </w:r>
      <w:r w:rsidR="00190AF4">
        <w:t xml:space="preserve"> selezionata (avente </w:t>
      </w:r>
      <w:r w:rsidR="00F06ED3">
        <w:t xml:space="preserve">di conseguenza, </w:t>
      </w:r>
      <w:r w:rsidR="00190AF4">
        <w:t>lo sfondo azzurro)</w:t>
      </w:r>
      <w:r w:rsidR="00F81BC6">
        <w:t>.</w:t>
      </w:r>
    </w:p>
    <w:p w14:paraId="6EEE9D3D" w14:textId="77777777" w:rsidR="00912757" w:rsidRDefault="00912757" w:rsidP="005264BD"/>
    <w:p w14:paraId="53132DF6" w14:textId="7E05E2A6" w:rsidR="00912757" w:rsidRDefault="00AC5A86" w:rsidP="005264BD">
      <w:r>
        <w:rPr>
          <w:noProof/>
          <w:lang w:val="it-IT"/>
        </w:rPr>
        <w:lastRenderedPageBreak/>
        <w:drawing>
          <wp:inline distT="0" distB="0" distL="0" distR="0" wp14:anchorId="347C45B4" wp14:editId="5D5F5C3A">
            <wp:extent cx="5720080" cy="3217545"/>
            <wp:effectExtent l="0" t="0" r="0" b="8255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FBDB" w14:textId="0CB398A0" w:rsidR="00AC5A86" w:rsidRDefault="00AC5A86" w:rsidP="00AC5A86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31</w:t>
        </w:r>
      </w:fldSimple>
      <w:r>
        <w:t xml:space="preserve">: aggiunta di un contenuto ad una </w:t>
      </w:r>
      <w:r w:rsidR="00AE739E">
        <w:t>Entità</w:t>
      </w:r>
      <w:r>
        <w:t>: i tre pulsanti fanno la medesima azione.</w:t>
      </w:r>
    </w:p>
    <w:p w14:paraId="21D71980" w14:textId="77777777" w:rsidR="00912757" w:rsidRDefault="00912757" w:rsidP="005264BD"/>
    <w:p w14:paraId="13E69979" w14:textId="1C5CB8D5" w:rsidR="00F81BC6" w:rsidRDefault="00F81BC6" w:rsidP="005264BD">
      <w:r>
        <w:t xml:space="preserve">L’azione dell’aggiunta apre una finestra </w:t>
      </w:r>
      <w:r w:rsidR="00953B02">
        <w:t xml:space="preserve">della scheda dell’istanza coerente con le </w:t>
      </w:r>
      <w:r w:rsidR="00CD478A">
        <w:t>Proprietà</w:t>
      </w:r>
      <w:r w:rsidR="00953B02">
        <w:t xml:space="preserve"> e le relazioni dell’</w:t>
      </w:r>
      <w:r w:rsidR="00AE739E">
        <w:t>Entità</w:t>
      </w:r>
      <w:r w:rsidR="00953B02">
        <w:t xml:space="preserve"> selezionata.</w:t>
      </w:r>
    </w:p>
    <w:p w14:paraId="1D171F85" w14:textId="77777777" w:rsidR="001478A5" w:rsidRDefault="001478A5" w:rsidP="005264BD"/>
    <w:p w14:paraId="1B20F86D" w14:textId="58BF69C8" w:rsidR="001478A5" w:rsidRDefault="001478A5" w:rsidP="005264BD">
      <w:r>
        <w:rPr>
          <w:noProof/>
          <w:lang w:val="it-IT"/>
        </w:rPr>
        <w:drawing>
          <wp:inline distT="0" distB="0" distL="0" distR="0" wp14:anchorId="72176E9D" wp14:editId="5AADCDDC">
            <wp:extent cx="5723255" cy="2903855"/>
            <wp:effectExtent l="0" t="0" r="0" b="0"/>
            <wp:docPr id="281" name="Immagine 281" descr="/Users/sam/Desktop/Schermata 2021-02-23 alle 15.4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sam/Desktop/Schermata 2021-02-23 alle 15.42.1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F6F9" w14:textId="0B503908" w:rsidR="001478A5" w:rsidRDefault="001478A5" w:rsidP="001478A5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32</w:t>
        </w:r>
      </w:fldSimple>
      <w:r>
        <w:t xml:space="preserve">: esempio di scheda di un’istanza: il formato delle schede varia a seconda delle </w:t>
      </w:r>
      <w:r w:rsidR="00AE739E">
        <w:t>Entità</w:t>
      </w:r>
      <w:r>
        <w:t xml:space="preserve"> (</w:t>
      </w:r>
      <w:r w:rsidR="00CD478A">
        <w:t>Proprietà</w:t>
      </w:r>
      <w:r>
        <w:t xml:space="preserve"> e relazioni stabilite a </w:t>
      </w:r>
      <w:r w:rsidR="001E2538">
        <w:t>livello</w:t>
      </w:r>
      <w:r>
        <w:t xml:space="preserve"> di gestione ontologica).</w:t>
      </w:r>
    </w:p>
    <w:p w14:paraId="685DDFB3" w14:textId="4C8E03F2" w:rsidR="00E714B7" w:rsidRDefault="007929B3" w:rsidP="001478A5">
      <w:r>
        <w:t>Alcuni aspetti comuni per tutte le istanze son</w:t>
      </w:r>
      <w:r w:rsidR="00E714B7">
        <w:t>o l’identificazione univoca nominale e l’URI (</w:t>
      </w:r>
      <w:r w:rsidR="007A2BD4">
        <w:t>varianti rispetto a quanto già espresso per l’identificazione nominale sono discussi nella sezione relativa al ‘titolo Agevolato’).</w:t>
      </w:r>
    </w:p>
    <w:p w14:paraId="489CDECD" w14:textId="77777777" w:rsidR="00EC2C25" w:rsidRDefault="00EC2C25" w:rsidP="001478A5"/>
    <w:p w14:paraId="370EBE63" w14:textId="7B597F04" w:rsidR="00022DBC" w:rsidRDefault="00022DBC" w:rsidP="001478A5">
      <w:r>
        <w:t xml:space="preserve">Esempio di istanza con media: </w:t>
      </w:r>
      <w:r w:rsidR="00D86F50">
        <w:t xml:space="preserve">prima di tutto, al livello di </w:t>
      </w:r>
      <w:r w:rsidR="00AE739E">
        <w:t>Entità</w:t>
      </w:r>
      <w:r w:rsidR="00D86F50">
        <w:t xml:space="preserve"> (Gestione Ontologia/ ontologia Emozioni) deve essere aggiunta la </w:t>
      </w:r>
      <w:r w:rsidR="00CD478A">
        <w:t>Proprietà</w:t>
      </w:r>
      <w:r w:rsidR="00D86F50">
        <w:t xml:space="preserve"> di tipo ‘media’</w:t>
      </w:r>
      <w:r w:rsidR="004B38A2">
        <w:t xml:space="preserve"> per l’</w:t>
      </w:r>
      <w:r w:rsidR="00AE739E">
        <w:t>Entità</w:t>
      </w:r>
      <w:r w:rsidR="004B38A2">
        <w:t xml:space="preserve"> che prevede questo tipo di contenuti (es. </w:t>
      </w:r>
      <w:r w:rsidR="00AE739E">
        <w:t>Entità</w:t>
      </w:r>
      <w:r w:rsidR="004B38A2">
        <w:t xml:space="preserve"> ‘</w:t>
      </w:r>
      <w:r w:rsidR="004B38A2" w:rsidRPr="004B38A2">
        <w:t>aesthetic pleasure</w:t>
      </w:r>
      <w:r w:rsidR="004B38A2">
        <w:t>’).</w:t>
      </w:r>
    </w:p>
    <w:p w14:paraId="2F0C028B" w14:textId="77777777" w:rsidR="00CB25AF" w:rsidRDefault="00CB25AF" w:rsidP="001478A5"/>
    <w:p w14:paraId="58353FC0" w14:textId="29D9DC64" w:rsidR="00CB25AF" w:rsidRDefault="00CB25AF" w:rsidP="001478A5">
      <w:r>
        <w:rPr>
          <w:noProof/>
          <w:lang w:val="it-IT"/>
        </w:rPr>
        <w:drawing>
          <wp:inline distT="0" distB="0" distL="0" distR="0" wp14:anchorId="5CB2A41E" wp14:editId="63C38A3D">
            <wp:extent cx="5723255" cy="3005455"/>
            <wp:effectExtent l="25400" t="25400" r="17145" b="17145"/>
            <wp:docPr id="290" name="Immagine 290" descr="/Users/sam/Desktop/Schermata 2021-02-23 alle 17.0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sam/Desktop/Schermata 2021-02-23 alle 17.05.2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05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E8BD26" w14:textId="47254380" w:rsidR="00CB25AF" w:rsidRDefault="00CB25AF" w:rsidP="00CB25AF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33</w:t>
        </w:r>
      </w:fldSimple>
      <w:r>
        <w:t xml:space="preserve">: nell’esempio, nell’ontologia Emozioni, abbiamo aggiunto una </w:t>
      </w:r>
      <w:r w:rsidR="00CD478A">
        <w:t>Proprietà</w:t>
      </w:r>
      <w:r>
        <w:t xml:space="preserve"> di tipo ‘media’ per l’espressione facciale (di un’emozione).</w:t>
      </w:r>
    </w:p>
    <w:p w14:paraId="60669C5E" w14:textId="6C31AE55" w:rsidR="00AE18B4" w:rsidRDefault="00D82096" w:rsidP="001478A5">
      <w:r>
        <w:t xml:space="preserve">Quindi, entrando nella sezione Gestione Contenuti, accedendo all’ontologia (Emozioni), </w:t>
      </w:r>
      <w:r w:rsidR="004B38A2">
        <w:t>si seleziona l’</w:t>
      </w:r>
      <w:r w:rsidR="00AE739E">
        <w:t>Entità</w:t>
      </w:r>
      <w:r w:rsidR="004B38A2">
        <w:t xml:space="preserve"> </w:t>
      </w:r>
      <w:r w:rsidR="00850762">
        <w:t>‘</w:t>
      </w:r>
      <w:r w:rsidR="00850762" w:rsidRPr="00850762">
        <w:t>aesthetic pleasure</w:t>
      </w:r>
      <w:r w:rsidR="00850762">
        <w:t>’ cui aggiungere l’istanza che rappresenta l’espressione visuale.</w:t>
      </w:r>
    </w:p>
    <w:p w14:paraId="4D5F5A79" w14:textId="281EE422" w:rsidR="00AE18B4" w:rsidRDefault="006331ED" w:rsidP="001478A5">
      <w:r>
        <w:rPr>
          <w:noProof/>
          <w:lang w:val="it-IT"/>
        </w:rPr>
        <w:drawing>
          <wp:inline distT="0" distB="0" distL="0" distR="0" wp14:anchorId="29D75A20" wp14:editId="19C14FCB">
            <wp:extent cx="5723255" cy="3217545"/>
            <wp:effectExtent l="0" t="0" r="0" b="8255"/>
            <wp:docPr id="291" name="Immagine 291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778" w14:textId="666CA9B3" w:rsidR="006331ED" w:rsidRPr="001478A5" w:rsidRDefault="006331ED" w:rsidP="006331ED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34</w:t>
        </w:r>
      </w:fldSimple>
      <w:r>
        <w:t>: istanza con contenuto di tipo ‘media’ visuale.</w:t>
      </w:r>
    </w:p>
    <w:p w14:paraId="53FA02E3" w14:textId="6BED74BF" w:rsidR="00912757" w:rsidRDefault="00056102" w:rsidP="005264BD">
      <w:r>
        <w:t xml:space="preserve">Similmente al caso di tipo ‘media’ si possono creare istanze di tipo metaFAD corrispondenti  schede catalogate in </w:t>
      </w:r>
      <w:r w:rsidR="001E2538">
        <w:t>metaFAD</w:t>
      </w:r>
    </w:p>
    <w:p w14:paraId="19BC0DAA" w14:textId="188E3455" w:rsidR="00056102" w:rsidRDefault="00527502" w:rsidP="0066050B">
      <w:pPr>
        <w:jc w:val="center"/>
      </w:pPr>
      <w:r>
        <w:rPr>
          <w:noProof/>
          <w:lang w:val="it-IT"/>
        </w:rPr>
        <w:lastRenderedPageBreak/>
        <w:drawing>
          <wp:inline distT="0" distB="0" distL="0" distR="0" wp14:anchorId="1E733286" wp14:editId="5BA2CE1D">
            <wp:extent cx="4737735" cy="2193561"/>
            <wp:effectExtent l="0" t="0" r="12065" b="0"/>
            <wp:docPr id="295" name="Immagine 295" descr="/Users/sam/Desktop/Schermata 2021-02-23 alle 17.19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sam/Desktop/Schermata 2021-02-23 alle 17.19.2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99" cy="219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F74B" w14:textId="1AE79A94" w:rsidR="0066050B" w:rsidRDefault="0066050B" w:rsidP="0066050B">
      <w:pPr>
        <w:pStyle w:val="Didascalia"/>
      </w:pPr>
      <w:bookmarkStart w:id="16" w:name="_Toc64899226"/>
      <w:r>
        <w:t xml:space="preserve">Figura </w:t>
      </w:r>
      <w:fldSimple w:instr=" SEQ Figura \* ARABIC ">
        <w:r w:rsidR="000748C0">
          <w:rPr>
            <w:noProof/>
          </w:rPr>
          <w:t>35</w:t>
        </w:r>
      </w:fldSimple>
      <w:r>
        <w:t>: istanza con contenuto di tipo metaFAD.</w:t>
      </w:r>
    </w:p>
    <w:p w14:paraId="3905C444" w14:textId="77777777" w:rsidR="0066050B" w:rsidRPr="0066050B" w:rsidRDefault="0066050B" w:rsidP="0066050B"/>
    <w:p w14:paraId="5DE4044C" w14:textId="0434908A" w:rsidR="00D9555F" w:rsidRDefault="00FF4803" w:rsidP="00D9555F">
      <w:pPr>
        <w:pStyle w:val="Titolo2"/>
      </w:pPr>
      <w:bookmarkStart w:id="17" w:name="_Toc64998621"/>
      <w:r>
        <w:t>Configurazione Metaindice</w:t>
      </w:r>
      <w:bookmarkEnd w:id="16"/>
      <w:bookmarkEnd w:id="17"/>
    </w:p>
    <w:p w14:paraId="3A8FF646" w14:textId="2A539C85" w:rsidR="00BB7BF4" w:rsidRDefault="009A6CFE" w:rsidP="00BB7BF4">
      <w:r>
        <w:t xml:space="preserve">La sezione Metaindice, consente la creazione di modelli di </w:t>
      </w:r>
      <w:r w:rsidR="00BB7BF4">
        <w:t xml:space="preserve">ricerca trasversali rispetto alle ontologie e le loro </w:t>
      </w:r>
      <w:r w:rsidR="00AE739E">
        <w:t>Entità</w:t>
      </w:r>
      <w:r w:rsidR="00BB7BF4">
        <w:t xml:space="preserve"> dando forza ad </w:t>
      </w:r>
      <w:r w:rsidR="00AE739E">
        <w:t>Entità</w:t>
      </w:r>
      <w:r w:rsidR="00BB7BF4">
        <w:t xml:space="preserve"> ‘assolute’ come ‘chi’, ‘cosa’ (es. evento), ‘dove’ (luogo o spazio), ‘quando’.</w:t>
      </w:r>
      <w:r w:rsidR="00810896">
        <w:t xml:space="preserve"> Ad esempio, il ‘chi’ può combinare </w:t>
      </w:r>
      <w:r w:rsidR="00AE739E">
        <w:t>Entità</w:t>
      </w:r>
      <w:r w:rsidR="00810896">
        <w:t xml:space="preserve"> nominali (es: nome, cognome) ad </w:t>
      </w:r>
      <w:r w:rsidR="00AE739E">
        <w:t>Entità</w:t>
      </w:r>
      <w:r w:rsidR="00810896">
        <w:t xml:space="preserve"> </w:t>
      </w:r>
      <w:r w:rsidR="001E2538">
        <w:t>tipologicamente</w:t>
      </w:r>
      <w:r w:rsidR="00810896">
        <w:t xml:space="preserve"> testuali (es. la biografia di una persona) </w:t>
      </w:r>
      <w:r w:rsidR="008C0688">
        <w:t>o visuali (es. immagini e ritratti).</w:t>
      </w:r>
    </w:p>
    <w:p w14:paraId="1AFD4C06" w14:textId="6BEF1F3F" w:rsidR="00D9555F" w:rsidRDefault="00DD4315" w:rsidP="00D9555F">
      <w:r>
        <w:rPr>
          <w:noProof/>
          <w:lang w:val="it-IT"/>
        </w:rPr>
        <w:drawing>
          <wp:inline distT="0" distB="0" distL="0" distR="0" wp14:anchorId="7C59F997" wp14:editId="4A355C06">
            <wp:extent cx="5722333" cy="2556722"/>
            <wp:effectExtent l="0" t="0" r="0" b="8890"/>
            <wp:docPr id="288" name="Immagine 288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sam/Desktop/PE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6" b="-1"/>
                    <a:stretch/>
                  </pic:blipFill>
                  <pic:spPr bwMode="auto">
                    <a:xfrm>
                      <a:off x="0" y="0"/>
                      <a:ext cx="5723255" cy="255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83F0C" w14:textId="6E18AD63" w:rsidR="00DD4315" w:rsidRDefault="00DD4315" w:rsidP="00DD4315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36</w:t>
        </w:r>
      </w:fldSimple>
      <w:r>
        <w:t xml:space="preserve">: </w:t>
      </w:r>
      <w:r w:rsidR="0036189F">
        <w:t>area di configurazione del metaindice nel PEB.</w:t>
      </w:r>
    </w:p>
    <w:p w14:paraId="4C5786C0" w14:textId="77777777" w:rsidR="00E867AC" w:rsidRDefault="00E867AC" w:rsidP="00481163"/>
    <w:p w14:paraId="1CBD5E2F" w14:textId="7BF3A03F" w:rsidR="00481163" w:rsidRPr="00481163" w:rsidRDefault="00481163" w:rsidP="00481163">
      <w:r>
        <w:t>Il metaindice c</w:t>
      </w:r>
      <w:r w:rsidRPr="00481163">
        <w:t xml:space="preserve">onsente </w:t>
      </w:r>
      <w:r>
        <w:t xml:space="preserve">l’effettuazione di </w:t>
      </w:r>
      <w:r w:rsidRPr="00481163">
        <w:t xml:space="preserve">ricerche miste </w:t>
      </w:r>
      <w:r>
        <w:t>tra record ed ontologie: il PEB</w:t>
      </w:r>
      <w:r w:rsidR="00E01AFE">
        <w:t xml:space="preserve"> automaticamente</w:t>
      </w:r>
      <w:r w:rsidRPr="00481163">
        <w:t xml:space="preserve"> compila indici </w:t>
      </w:r>
      <w:r w:rsidR="00E01AFE">
        <w:t>che possono essere utilizzati rispetto a concetti</w:t>
      </w:r>
      <w:r w:rsidR="007D53F4">
        <w:t xml:space="preserve"> non altrimenti rappresentati da una ontologia (come il Top Ontology). Alcuni concetti possono pertanto essere astratti </w:t>
      </w:r>
      <w:r w:rsidR="0023517B">
        <w:t>come per esempio</w:t>
      </w:r>
      <w:r w:rsidRPr="00481163">
        <w:t xml:space="preserve"> </w:t>
      </w:r>
      <w:r w:rsidR="0023517B">
        <w:t>‘</w:t>
      </w:r>
      <w:r w:rsidRPr="00481163">
        <w:t>Persona</w:t>
      </w:r>
      <w:r w:rsidR="0023517B">
        <w:t>’ (Chi)</w:t>
      </w:r>
      <w:r w:rsidRPr="00481163">
        <w:t xml:space="preserve">, </w:t>
      </w:r>
      <w:r w:rsidR="0023517B">
        <w:t xml:space="preserve">identificabile da una anagrafica (Nome-Cognome), da un nomignolo (o alias), </w:t>
      </w:r>
      <w:r w:rsidR="00E867AC">
        <w:t>da una biografia, etc.</w:t>
      </w:r>
    </w:p>
    <w:p w14:paraId="401417DB" w14:textId="77777777" w:rsidR="00D9555F" w:rsidRDefault="00D9555F"/>
    <w:p w14:paraId="4CC942D8" w14:textId="6BBE6FDE" w:rsidR="00D9555F" w:rsidRDefault="005E2093" w:rsidP="005E2093">
      <w:pPr>
        <w:pStyle w:val="Titolo2"/>
      </w:pPr>
      <w:bookmarkStart w:id="18" w:name="_Toc64998622"/>
      <w:r>
        <w:lastRenderedPageBreak/>
        <w:t>Ricerca</w:t>
      </w:r>
      <w:bookmarkEnd w:id="18"/>
    </w:p>
    <w:p w14:paraId="026C70A4" w14:textId="417F2A7E" w:rsidR="005E2093" w:rsidRDefault="005E2093" w:rsidP="005E2093">
      <w:r>
        <w:t xml:space="preserve">Negli ambienti di Gestione Ontologie e Gestione contenuti sono presenti </w:t>
      </w:r>
      <w:r w:rsidR="00E81DA0">
        <w:t>dei motori di ricerca funzionalmente differenti. La ricerca può avvenire per reperire un’</w:t>
      </w:r>
      <w:r w:rsidR="00AE739E">
        <w:t>Entità</w:t>
      </w:r>
      <w:r w:rsidR="00E81DA0">
        <w:t xml:space="preserve"> o una istanza ma può anche essere rivolta ad un contenuto</w:t>
      </w:r>
      <w:r w:rsidR="00E1603E">
        <w:t xml:space="preserve"> (ad esempio interno ad un’istanza).</w:t>
      </w:r>
    </w:p>
    <w:p w14:paraId="3CC5A6BD" w14:textId="77777777" w:rsidR="0005486D" w:rsidRDefault="0005486D" w:rsidP="005E2093"/>
    <w:p w14:paraId="21947FDA" w14:textId="4F07036A" w:rsidR="00F27AF2" w:rsidRDefault="00F27AF2" w:rsidP="00F27AF2">
      <w:pPr>
        <w:pStyle w:val="Titolo3"/>
      </w:pPr>
      <w:bookmarkStart w:id="19" w:name="_Toc64998623"/>
      <w:r>
        <w:t>Ricerca nella Gestione Ontologie</w:t>
      </w:r>
      <w:bookmarkEnd w:id="19"/>
    </w:p>
    <w:p w14:paraId="059A75C8" w14:textId="555DF24A" w:rsidR="0005486D" w:rsidRDefault="00FA28F7" w:rsidP="005E2093">
      <w:r>
        <w:rPr>
          <w:noProof/>
          <w:lang w:val="it-IT"/>
        </w:rPr>
        <w:drawing>
          <wp:inline distT="0" distB="0" distL="0" distR="0" wp14:anchorId="18E47F63" wp14:editId="3AAE8CD7">
            <wp:extent cx="5723255" cy="3217545"/>
            <wp:effectExtent l="0" t="0" r="0" b="8255"/>
            <wp:docPr id="284" name="Immagine 284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E717" w14:textId="55106BF4" w:rsidR="00FA28F7" w:rsidRDefault="00FA28F7" w:rsidP="00FA28F7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37</w:t>
        </w:r>
      </w:fldSimple>
      <w:r>
        <w:t xml:space="preserve">: ricerca tra le </w:t>
      </w:r>
      <w:r w:rsidR="00AE739E">
        <w:t>Entità</w:t>
      </w:r>
      <w:r>
        <w:t xml:space="preserve"> della Gestione Ontologie</w:t>
      </w:r>
    </w:p>
    <w:p w14:paraId="10798949" w14:textId="77777777" w:rsidR="00F27AF2" w:rsidRDefault="00F27AF2" w:rsidP="005E2093"/>
    <w:p w14:paraId="283AABB6" w14:textId="1FE05C1F" w:rsidR="0043069B" w:rsidRDefault="0043069B" w:rsidP="005E2093">
      <w:r>
        <w:rPr>
          <w:noProof/>
          <w:lang w:val="it-IT"/>
        </w:rPr>
        <w:drawing>
          <wp:inline distT="0" distB="0" distL="0" distR="0" wp14:anchorId="647AFF0B" wp14:editId="44DE5143">
            <wp:extent cx="5723255" cy="3217545"/>
            <wp:effectExtent l="0" t="0" r="0" b="8255"/>
            <wp:docPr id="285" name="Immagine 285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75A3" w14:textId="0AE1EB99" w:rsidR="0043069B" w:rsidRDefault="0043069B" w:rsidP="0043069B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38</w:t>
        </w:r>
      </w:fldSimple>
      <w:r>
        <w:t>: ricerca tra le relazioni della Gestione Ontologie</w:t>
      </w:r>
    </w:p>
    <w:p w14:paraId="71C9BD43" w14:textId="059F0656" w:rsidR="0043069B" w:rsidRDefault="00BE7E8B" w:rsidP="008B6524">
      <w:pPr>
        <w:pStyle w:val="Titolo3"/>
      </w:pPr>
      <w:bookmarkStart w:id="20" w:name="_Toc64998624"/>
      <w:r>
        <w:lastRenderedPageBreak/>
        <w:t xml:space="preserve">Gestione ontologica, </w:t>
      </w:r>
      <w:r w:rsidR="00372BFA">
        <w:t>Mappa dell’ontologia</w:t>
      </w:r>
      <w:bookmarkEnd w:id="20"/>
    </w:p>
    <w:p w14:paraId="40C2B894" w14:textId="2D8CAEBA" w:rsidR="00BE7E8B" w:rsidRDefault="00BE7E8B" w:rsidP="00BE7E8B">
      <w:r>
        <w:t>All’interno della Gestione delle Ontologie</w:t>
      </w:r>
      <w:r w:rsidR="005409DC">
        <w:t xml:space="preserve">, selezionata un’ontologia di interesse, essa può essere visualizzata come un grafo che riporta le </w:t>
      </w:r>
      <w:r w:rsidR="00AE739E">
        <w:t>Entità</w:t>
      </w:r>
      <w:r w:rsidR="005409DC">
        <w:t>, le loro relazioni e, selezionato un nodo di un’</w:t>
      </w:r>
      <w:r w:rsidR="00AE739E">
        <w:t>Entità</w:t>
      </w:r>
      <w:r w:rsidR="005409DC">
        <w:t xml:space="preserve"> (si veda la figura seguente)</w:t>
      </w:r>
      <w:r w:rsidR="00D57C98">
        <w:t xml:space="preserve">, è possibile modificarla o accedere alle sue </w:t>
      </w:r>
      <w:r w:rsidR="00CD478A">
        <w:t>Proprietà</w:t>
      </w:r>
      <w:r w:rsidR="00D57C98">
        <w:t>.</w:t>
      </w:r>
    </w:p>
    <w:p w14:paraId="2A9CEB83" w14:textId="77777777" w:rsidR="00D57C98" w:rsidRPr="00BE7E8B" w:rsidRDefault="00D57C98" w:rsidP="00BE7E8B"/>
    <w:p w14:paraId="333456BC" w14:textId="6CB4BEF1" w:rsidR="00372BFA" w:rsidRDefault="00BE7E8B" w:rsidP="00372BFA">
      <w:r>
        <w:rPr>
          <w:noProof/>
          <w:lang w:val="it-IT"/>
        </w:rPr>
        <w:drawing>
          <wp:inline distT="0" distB="0" distL="0" distR="0" wp14:anchorId="25273986" wp14:editId="7A556184">
            <wp:extent cx="5732145" cy="3175000"/>
            <wp:effectExtent l="25400" t="25400" r="33655" b="25400"/>
            <wp:docPr id="287" name="Immagine 287" descr="/Users/sam/Desktop/Schermata 2021-02-23 alle 16.1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sam/Desktop/Schermata 2021-02-23 alle 16.16.1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FCBF1" w14:textId="49E0FBF7" w:rsidR="005C6285" w:rsidRDefault="005C6285" w:rsidP="005C6285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39</w:t>
        </w:r>
      </w:fldSimple>
      <w:r>
        <w:t>: vis</w:t>
      </w:r>
      <w:r w:rsidR="00BE7E8B">
        <w:t xml:space="preserve">ualizzazione </w:t>
      </w:r>
      <w:r w:rsidR="00D57C98">
        <w:t>del grafo ontologico (esempio semplificato delle Emozioni).</w:t>
      </w:r>
      <w:r w:rsidR="00B758F7">
        <w:t xml:space="preserve"> Sulla colonna destra, l’accesso e modifica della scheda dell’</w:t>
      </w:r>
      <w:r w:rsidR="00AE739E">
        <w:t>Entità</w:t>
      </w:r>
      <w:r w:rsidR="00B758F7">
        <w:t>.</w:t>
      </w:r>
    </w:p>
    <w:p w14:paraId="79F02975" w14:textId="7F997290" w:rsidR="00372BFA" w:rsidRPr="00372BFA" w:rsidRDefault="00EB740E" w:rsidP="00372BFA">
      <w:r>
        <w:t xml:space="preserve">Si noti che la mappa, per semplicità visuale, non rappresenta le istanze delle </w:t>
      </w:r>
      <w:r w:rsidR="00AE739E">
        <w:t>Entità</w:t>
      </w:r>
      <w:r w:rsidR="00E613EE">
        <w:t>.</w:t>
      </w:r>
    </w:p>
    <w:p w14:paraId="11A53A53" w14:textId="2E181C47" w:rsidR="0005486D" w:rsidRDefault="0005486D" w:rsidP="008B6524">
      <w:pPr>
        <w:pStyle w:val="Titolo3"/>
      </w:pPr>
      <w:bookmarkStart w:id="21" w:name="_Toc64998625"/>
      <w:r>
        <w:t>Ricerca nell</w:t>
      </w:r>
      <w:r w:rsidR="008234EC">
        <w:t>a Gestione Contenuti</w:t>
      </w:r>
      <w:bookmarkEnd w:id="21"/>
    </w:p>
    <w:p w14:paraId="76A83577" w14:textId="038D63C2" w:rsidR="008234EC" w:rsidRDefault="008234EC" w:rsidP="005E2093">
      <w:r>
        <w:rPr>
          <w:noProof/>
          <w:lang w:val="it-IT"/>
        </w:rPr>
        <w:drawing>
          <wp:inline distT="0" distB="0" distL="0" distR="0" wp14:anchorId="5096405E" wp14:editId="33133963">
            <wp:extent cx="5723255" cy="3217545"/>
            <wp:effectExtent l="0" t="0" r="0" b="8255"/>
            <wp:docPr id="282" name="Immagine 282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1BB2" w14:textId="17CBBB1E" w:rsidR="00F805D9" w:rsidRDefault="00F805D9" w:rsidP="00F805D9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40</w:t>
        </w:r>
      </w:fldSimple>
      <w:r>
        <w:t xml:space="preserve">: </w:t>
      </w:r>
      <w:r w:rsidR="003531C6">
        <w:t xml:space="preserve">Sezione Gestione Contenuti: ricerca in </w:t>
      </w:r>
      <w:r w:rsidR="00AE739E">
        <w:t>Entità</w:t>
      </w:r>
      <w:r w:rsidR="003531C6">
        <w:t>, ricerca nelle istanze.</w:t>
      </w:r>
    </w:p>
    <w:p w14:paraId="6D991F01" w14:textId="2745CA68" w:rsidR="003531C6" w:rsidRDefault="003531C6" w:rsidP="003531C6">
      <w:r>
        <w:rPr>
          <w:noProof/>
          <w:lang w:val="it-IT"/>
        </w:rPr>
        <w:lastRenderedPageBreak/>
        <w:drawing>
          <wp:inline distT="0" distB="0" distL="0" distR="0" wp14:anchorId="3BB5F1A4" wp14:editId="19FD58D6">
            <wp:extent cx="5723255" cy="3217545"/>
            <wp:effectExtent l="0" t="0" r="0" b="8255"/>
            <wp:docPr id="283" name="Immagine 283" descr="/Users/sam/Desktop/P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sam/Desktop/PEB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C841" w14:textId="0F6520AC" w:rsidR="003531C6" w:rsidRDefault="003531C6" w:rsidP="003531C6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41</w:t>
        </w:r>
      </w:fldSimple>
      <w:r>
        <w:t>: ricerca full text in Gestione Contenuti, su tutti i campi.</w:t>
      </w:r>
    </w:p>
    <w:p w14:paraId="26474AB2" w14:textId="77777777" w:rsidR="003531C6" w:rsidRDefault="003531C6" w:rsidP="003531C6"/>
    <w:p w14:paraId="1F5E186C" w14:textId="4D807B5A" w:rsidR="00BD5F33" w:rsidRDefault="00BD5F33" w:rsidP="00BD5F33">
      <w:pPr>
        <w:pStyle w:val="Titolo2"/>
      </w:pPr>
      <w:bookmarkStart w:id="22" w:name="_Toc64998626"/>
      <w:r w:rsidRPr="00BD5F33">
        <w:t>Funzioni avanzate</w:t>
      </w:r>
      <w:bookmarkEnd w:id="22"/>
    </w:p>
    <w:p w14:paraId="1CBF7FEF" w14:textId="4170DF8F" w:rsidR="00BD5F33" w:rsidRPr="00BD5F33" w:rsidRDefault="00BD5F33" w:rsidP="00BD5F33">
      <w:r>
        <w:t xml:space="preserve">Di seguito illustriamo tre funzionalità avanzate che richiedono </w:t>
      </w:r>
      <w:r w:rsidR="00FF1131">
        <w:t xml:space="preserve">una precedente dimestichezza con Gestione Ontologie e con Gestione </w:t>
      </w:r>
      <w:r w:rsidR="001E2538">
        <w:t>Contenuti</w:t>
      </w:r>
      <w:r w:rsidR="00AA68B3">
        <w:t>. Le funzionalità descritte di seguito devono essere attivate al livello della s</w:t>
      </w:r>
      <w:r w:rsidR="004F4496">
        <w:t xml:space="preserve">cheda </w:t>
      </w:r>
      <w:r w:rsidR="00AE739E">
        <w:t>Entità</w:t>
      </w:r>
      <w:r w:rsidR="004F4496">
        <w:t xml:space="preserve"> </w:t>
      </w:r>
      <w:r w:rsidR="00420225">
        <w:t>(</w:t>
      </w:r>
      <w:r w:rsidR="004F4496">
        <w:t xml:space="preserve">e sono presenti in calce alle </w:t>
      </w:r>
      <w:r w:rsidR="00AA68B3">
        <w:t xml:space="preserve">schede </w:t>
      </w:r>
      <w:r w:rsidR="00925697">
        <w:t xml:space="preserve">delle </w:t>
      </w:r>
      <w:r w:rsidR="00AE739E">
        <w:t>Entità</w:t>
      </w:r>
      <w:r w:rsidR="00420225">
        <w:t>)</w:t>
      </w:r>
      <w:r w:rsidR="00925697">
        <w:t>.</w:t>
      </w:r>
    </w:p>
    <w:p w14:paraId="77DBA2A6" w14:textId="77777777" w:rsidR="00BD5F33" w:rsidRDefault="00BD5F33" w:rsidP="00BD5F33">
      <w:pPr>
        <w:pStyle w:val="Titolo3"/>
      </w:pPr>
      <w:bookmarkStart w:id="23" w:name="_Toc64998627"/>
      <w:r w:rsidRPr="007F26FE">
        <w:t>Compilazione agevolata</w:t>
      </w:r>
      <w:bookmarkEnd w:id="23"/>
    </w:p>
    <w:p w14:paraId="3B6D6086" w14:textId="26BDFE49" w:rsidR="0032468C" w:rsidRDefault="00C63A8F" w:rsidP="0032468C">
      <w:pPr>
        <w:rPr>
          <w:lang w:val="it-IT"/>
        </w:rPr>
      </w:pPr>
      <w:r>
        <w:t>In alcune circostan</w:t>
      </w:r>
      <w:r w:rsidR="00BF763C">
        <w:t xml:space="preserve">ze, in cui la mole di istanze da inserire in metaFAD es associare alle entità è particolarmente consistente, si ha la necessità di attivare procedure di </w:t>
      </w:r>
      <w:r w:rsidR="001E2538">
        <w:t>Istanziamento</w:t>
      </w:r>
      <w:r w:rsidR="00BF763C">
        <w:t xml:space="preserve"> </w:t>
      </w:r>
      <w:r w:rsidR="00E65D0B">
        <w:t>e relazionamento veloci</w:t>
      </w:r>
      <w:r w:rsidR="002D0C5B">
        <w:t xml:space="preserve">. La soluzione corrente consente di superare la necessità di </w:t>
      </w:r>
      <w:r w:rsidR="002D0C5B">
        <w:rPr>
          <w:lang w:val="it-IT"/>
        </w:rPr>
        <w:t>creare</w:t>
      </w:r>
      <w:r w:rsidR="002D0C5B" w:rsidRPr="0032468C">
        <w:rPr>
          <w:lang w:val="it-IT"/>
        </w:rPr>
        <w:t xml:space="preserve"> separat</w:t>
      </w:r>
      <w:r w:rsidR="00935007">
        <w:rPr>
          <w:lang w:val="it-IT"/>
        </w:rPr>
        <w:t>amente le istanze di una entità e poi quelle di altre entità</w:t>
      </w:r>
      <w:r w:rsidR="002D0C5B" w:rsidRPr="0032468C">
        <w:rPr>
          <w:lang w:val="it-IT"/>
        </w:rPr>
        <w:t xml:space="preserve"> e poi collegare</w:t>
      </w:r>
      <w:r w:rsidR="00935007">
        <w:rPr>
          <w:lang w:val="it-IT"/>
        </w:rPr>
        <w:t>. La compilazione agevolata</w:t>
      </w:r>
      <w:r w:rsidR="00E65D0B">
        <w:rPr>
          <w:lang w:val="it-IT"/>
        </w:rPr>
        <w:t xml:space="preserve"> consente di selezionare</w:t>
      </w:r>
      <w:r w:rsidR="002D0C5B" w:rsidRPr="0032468C">
        <w:rPr>
          <w:lang w:val="it-IT"/>
        </w:rPr>
        <w:t xml:space="preserve"> la relazione </w:t>
      </w:r>
      <w:r w:rsidR="00E65D0B">
        <w:rPr>
          <w:lang w:val="it-IT"/>
        </w:rPr>
        <w:t>e</w:t>
      </w:r>
      <w:r w:rsidR="002D0C5B" w:rsidRPr="0032468C">
        <w:rPr>
          <w:lang w:val="it-IT"/>
        </w:rPr>
        <w:t xml:space="preserve"> creare direttamente le istanze ed averle </w:t>
      </w:r>
      <w:r w:rsidR="00E65D0B">
        <w:rPr>
          <w:lang w:val="it-IT"/>
        </w:rPr>
        <w:t xml:space="preserve">automaticamente </w:t>
      </w:r>
      <w:r w:rsidR="002D0C5B" w:rsidRPr="0032468C">
        <w:rPr>
          <w:lang w:val="it-IT"/>
        </w:rPr>
        <w:t>correlate.</w:t>
      </w:r>
      <w:r w:rsidR="00E65D0B">
        <w:rPr>
          <w:lang w:val="it-IT"/>
        </w:rPr>
        <w:t xml:space="preserve"> Ovvero </w:t>
      </w:r>
      <w:r w:rsidR="0032468C" w:rsidRPr="0032468C">
        <w:rPr>
          <w:lang w:val="it-IT"/>
        </w:rPr>
        <w:t>mettere in rela</w:t>
      </w:r>
      <w:r w:rsidR="00C81609">
        <w:rPr>
          <w:lang w:val="it-IT"/>
        </w:rPr>
        <w:t>zione l’istanza di una entità (</w:t>
      </w:r>
      <w:r w:rsidR="0032468C" w:rsidRPr="0032468C">
        <w:rPr>
          <w:lang w:val="it-IT"/>
        </w:rPr>
        <w:t xml:space="preserve">collegata ad un’altra </w:t>
      </w:r>
      <w:r w:rsidR="00C81609">
        <w:rPr>
          <w:lang w:val="it-IT"/>
        </w:rPr>
        <w:t>istanza in modalità agevolata) in modo automatizzato.</w:t>
      </w:r>
    </w:p>
    <w:p w14:paraId="3C88D5CF" w14:textId="77777777" w:rsidR="0032468C" w:rsidRDefault="0032468C" w:rsidP="0032468C">
      <w:pPr>
        <w:rPr>
          <w:lang w:val="it-IT"/>
        </w:rPr>
      </w:pPr>
    </w:p>
    <w:p w14:paraId="687F41E9" w14:textId="6EA86639" w:rsidR="0032468C" w:rsidRDefault="00C81609" w:rsidP="0032468C">
      <w:pPr>
        <w:rPr>
          <w:lang w:val="it-IT"/>
        </w:rPr>
      </w:pPr>
      <w:r>
        <w:rPr>
          <w:lang w:val="it-IT"/>
        </w:rPr>
        <w:t>Per attivare la Compilazione agevolata, è necessario accedere al</w:t>
      </w:r>
      <w:r w:rsidR="00D05B3B">
        <w:rPr>
          <w:lang w:val="it-IT"/>
        </w:rPr>
        <w:t>la sezione Gestione delle ontologie del PEB, aprire in editing un’ontologia ed in essa creare o modificare le Entità che ne traggono vantaggio. Aprendo la scheda di un’Entità, compare in calce la selezione che attiva la Compilazione agevolata, come di seguito illustrato.</w:t>
      </w:r>
    </w:p>
    <w:p w14:paraId="17D8BE79" w14:textId="291AE16E" w:rsidR="00D16BD0" w:rsidRDefault="00D16BD0" w:rsidP="00D16BD0">
      <w:pPr>
        <w:jc w:val="center"/>
        <w:rPr>
          <w:lang w:val="it-IT"/>
        </w:rPr>
      </w:pPr>
      <w:r w:rsidRPr="00F73D6D">
        <w:rPr>
          <w:noProof/>
          <w:lang w:val="it-IT"/>
        </w:rPr>
        <w:lastRenderedPageBreak/>
        <w:drawing>
          <wp:inline distT="0" distB="0" distL="0" distR="0" wp14:anchorId="07470CBC" wp14:editId="722FB563">
            <wp:extent cx="4942104" cy="3545840"/>
            <wp:effectExtent l="0" t="0" r="11430" b="10160"/>
            <wp:docPr id="3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735" cy="35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27B0" w14:textId="30761C69" w:rsidR="00D16BD0" w:rsidRDefault="00D16BD0" w:rsidP="00D16BD0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42</w:t>
        </w:r>
      </w:fldSimple>
      <w:r>
        <w:t>: esempio di scheda di una Entità con in calce le Caratteristiche, tra cui la Compilazione agevolata.</w:t>
      </w:r>
    </w:p>
    <w:p w14:paraId="24E30F65" w14:textId="2D837660" w:rsidR="00D05B3B" w:rsidRDefault="00D05B3B" w:rsidP="00D05B3B">
      <w:pPr>
        <w:jc w:val="center"/>
        <w:rPr>
          <w:lang w:val="it-IT"/>
        </w:rPr>
      </w:pPr>
      <w:r w:rsidRPr="00F73D6D">
        <w:rPr>
          <w:noProof/>
          <w:lang w:val="it-IT"/>
        </w:rPr>
        <w:drawing>
          <wp:inline distT="0" distB="0" distL="0" distR="0" wp14:anchorId="2761025D" wp14:editId="4FA47A2F">
            <wp:extent cx="2933700" cy="1397000"/>
            <wp:effectExtent l="25400" t="25400" r="38100" b="25400"/>
            <wp:docPr id="3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9700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895440" w14:textId="28DC34E6" w:rsidR="00D05B3B" w:rsidRDefault="00D05B3B" w:rsidP="00D05B3B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43</w:t>
        </w:r>
      </w:fldSimple>
      <w:r>
        <w:t>: Gestione Ontologie/Ontologia attiva/Entità attiva: attivazione della caratteristica compilazione agevolata</w:t>
      </w:r>
      <w:r w:rsidR="003579E9">
        <w:t xml:space="preserve"> (ingrandimento).</w:t>
      </w:r>
    </w:p>
    <w:p w14:paraId="004B9539" w14:textId="30DC93AE" w:rsidR="00D05B3B" w:rsidRPr="006F133C" w:rsidRDefault="00B73C5B" w:rsidP="0032468C">
      <w:pPr>
        <w:rPr>
          <w:lang w:val="it-IT"/>
        </w:rPr>
      </w:pPr>
      <w:r>
        <w:rPr>
          <w:lang w:val="it-IT"/>
        </w:rPr>
        <w:t>Si crea quindi l’</w:t>
      </w:r>
      <w:r w:rsidR="00F666EA">
        <w:rPr>
          <w:lang w:val="it-IT"/>
        </w:rPr>
        <w:t>Entità nuova (</w:t>
      </w:r>
      <w:r w:rsidRPr="0032468C">
        <w:rPr>
          <w:lang w:val="it-IT"/>
        </w:rPr>
        <w:t>es. ‘01_Entita_verso_agevolata’</w:t>
      </w:r>
      <w:r w:rsidR="00F666EA">
        <w:rPr>
          <w:lang w:val="it-IT"/>
        </w:rPr>
        <w:t>) e si seleziona</w:t>
      </w:r>
      <w:r w:rsidRPr="0032468C">
        <w:rPr>
          <w:lang w:val="it-IT"/>
        </w:rPr>
        <w:t xml:space="preserve"> </w:t>
      </w:r>
      <w:r w:rsidR="00F666EA">
        <w:rPr>
          <w:lang w:val="it-IT"/>
        </w:rPr>
        <w:t>‘Aggiungi Relazione’, scegliendo</w:t>
      </w:r>
      <w:r w:rsidRPr="0032468C">
        <w:rPr>
          <w:lang w:val="it-IT"/>
        </w:rPr>
        <w:t xml:space="preserve"> come codominio </w:t>
      </w:r>
      <w:r w:rsidR="00F666EA">
        <w:rPr>
          <w:lang w:val="it-IT"/>
        </w:rPr>
        <w:t xml:space="preserve">la prima entità (es. </w:t>
      </w:r>
      <w:r w:rsidRPr="0032468C">
        <w:rPr>
          <w:lang w:val="it-IT"/>
        </w:rPr>
        <w:t>‘0_Entita_agevolata’</w:t>
      </w:r>
      <w:r w:rsidR="00F666EA">
        <w:rPr>
          <w:lang w:val="it-IT"/>
        </w:rPr>
        <w:t>)</w:t>
      </w:r>
      <w:r w:rsidR="006F133C">
        <w:rPr>
          <w:lang w:val="it-IT"/>
        </w:rPr>
        <w:t xml:space="preserve"> </w:t>
      </w:r>
      <w:r w:rsidR="00193189">
        <w:t>come di seguito illustrato esemplificatamente:</w:t>
      </w:r>
    </w:p>
    <w:p w14:paraId="3CDA395C" w14:textId="54251FB5" w:rsidR="00193189" w:rsidRDefault="00193189" w:rsidP="00193189">
      <w:pPr>
        <w:jc w:val="center"/>
      </w:pPr>
      <w:r w:rsidRPr="00797872">
        <w:rPr>
          <w:noProof/>
          <w:lang w:val="it-IT"/>
        </w:rPr>
        <w:lastRenderedPageBreak/>
        <w:drawing>
          <wp:inline distT="0" distB="0" distL="0" distR="0" wp14:anchorId="2F3E4151" wp14:editId="664A1935">
            <wp:extent cx="4028789" cy="3155510"/>
            <wp:effectExtent l="25400" t="25400" r="35560" b="19685"/>
            <wp:docPr id="3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789" cy="315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A6755" w14:textId="12737776" w:rsidR="00193189" w:rsidRDefault="00193189" w:rsidP="00193189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44</w:t>
        </w:r>
      </w:fldSimple>
      <w:r>
        <w:t xml:space="preserve">: aggiunta di una relazione </w:t>
      </w:r>
      <w:r w:rsidR="00B73C5B">
        <w:t>agevolata con codominio l’entità agevolata.</w:t>
      </w:r>
    </w:p>
    <w:p w14:paraId="0D60DACE" w14:textId="66471B3F" w:rsidR="00B8038E" w:rsidRDefault="00B8038E" w:rsidP="00B8038E">
      <w:r>
        <w:rPr>
          <w:noProof/>
          <w:lang w:val="it-IT"/>
        </w:rPr>
        <w:drawing>
          <wp:inline distT="0" distB="0" distL="0" distR="0" wp14:anchorId="56027C29" wp14:editId="40F73207">
            <wp:extent cx="5723255" cy="3065145"/>
            <wp:effectExtent l="0" t="0" r="0" b="8255"/>
            <wp:docPr id="310" name="Immagine 310" descr="/Users/sam/Desktop/Schermata 2021-02-23 alle 18.4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sam/Desktop/Schermata 2021-02-23 alle 18.48.4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BDF7" w14:textId="131BFC13" w:rsidR="00B8038E" w:rsidRDefault="00B8038E" w:rsidP="00B8038E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45</w:t>
        </w:r>
      </w:fldSimple>
      <w:r>
        <w:t>: aggiunta di una relazione agevolata con codominio l’entità agevolata.</w:t>
      </w:r>
    </w:p>
    <w:p w14:paraId="57B6CEF3" w14:textId="77777777" w:rsidR="00B8038E" w:rsidRPr="00B8038E" w:rsidRDefault="00B8038E" w:rsidP="00B8038E"/>
    <w:p w14:paraId="6BFF7188" w14:textId="21EC884F" w:rsidR="0032468C" w:rsidRPr="0032468C" w:rsidRDefault="003579E9" w:rsidP="0032468C">
      <w:pPr>
        <w:rPr>
          <w:lang w:val="it-IT"/>
        </w:rPr>
      </w:pPr>
      <w:r>
        <w:rPr>
          <w:lang w:val="it-IT"/>
        </w:rPr>
        <w:t xml:space="preserve">Quindi, nel PEB, si accede alla sezione </w:t>
      </w:r>
      <w:r w:rsidR="0032468C" w:rsidRPr="0032468C">
        <w:rPr>
          <w:lang w:val="it-IT"/>
        </w:rPr>
        <w:t>Gestione Contenuti</w:t>
      </w:r>
      <w:r w:rsidR="00C52718">
        <w:rPr>
          <w:lang w:val="it-IT"/>
        </w:rPr>
        <w:t>, si seleziona l’ontologia già interessata ed in essa, si s</w:t>
      </w:r>
      <w:r w:rsidR="0032468C" w:rsidRPr="0032468C">
        <w:rPr>
          <w:lang w:val="it-IT"/>
        </w:rPr>
        <w:t>elezion</w:t>
      </w:r>
      <w:r w:rsidR="00C52718">
        <w:rPr>
          <w:lang w:val="it-IT"/>
        </w:rPr>
        <w:t>a</w:t>
      </w:r>
      <w:r w:rsidR="0032468C" w:rsidRPr="0032468C">
        <w:rPr>
          <w:lang w:val="it-IT"/>
        </w:rPr>
        <w:t xml:space="preserve"> l’entità agevolata creata </w:t>
      </w:r>
      <w:r w:rsidR="00C52718">
        <w:rPr>
          <w:lang w:val="it-IT"/>
        </w:rPr>
        <w:t>(</w:t>
      </w:r>
      <w:r w:rsidR="0032468C" w:rsidRPr="0032468C">
        <w:rPr>
          <w:lang w:val="it-IT"/>
        </w:rPr>
        <w:t>es. ‘0_Entita_agevolata’</w:t>
      </w:r>
      <w:r w:rsidR="00C52718">
        <w:rPr>
          <w:lang w:val="it-IT"/>
        </w:rPr>
        <w:t>) e si aggiunge un’istanza di un contenuto</w:t>
      </w:r>
    </w:p>
    <w:p w14:paraId="516C6D03" w14:textId="77777777" w:rsidR="0032468C" w:rsidRDefault="0032468C" w:rsidP="0032468C">
      <w:pPr>
        <w:rPr>
          <w:lang w:val="it-IT"/>
        </w:rPr>
      </w:pPr>
    </w:p>
    <w:p w14:paraId="4BA2D6B0" w14:textId="1364DA70" w:rsidR="0032468C" w:rsidRPr="0032468C" w:rsidRDefault="006F133C" w:rsidP="0032468C">
      <w:pPr>
        <w:rPr>
          <w:lang w:val="it-IT"/>
        </w:rPr>
      </w:pPr>
      <w:r>
        <w:rPr>
          <w:lang w:val="it-IT"/>
        </w:rPr>
        <w:t xml:space="preserve">Infine, nel PEB, si accede alla sezione </w:t>
      </w:r>
      <w:r w:rsidR="0032468C" w:rsidRPr="0032468C">
        <w:rPr>
          <w:lang w:val="it-IT"/>
        </w:rPr>
        <w:t>Gestione Contenuti</w:t>
      </w:r>
      <w:r>
        <w:rPr>
          <w:lang w:val="it-IT"/>
        </w:rPr>
        <w:t xml:space="preserve">, si seleziona l’ontologia in lavorazione e l’entità precedentemente </w:t>
      </w:r>
      <w:r w:rsidR="00D9107B">
        <w:rPr>
          <w:lang w:val="it-IT"/>
        </w:rPr>
        <w:t xml:space="preserve">create per questa funzione (es. </w:t>
      </w:r>
      <w:r w:rsidR="0032468C" w:rsidRPr="0032468C">
        <w:rPr>
          <w:lang w:val="it-IT"/>
        </w:rPr>
        <w:t>l’entità ‘01_Entita_verso_agevolata’</w:t>
      </w:r>
      <w:r w:rsidR="00D9107B">
        <w:rPr>
          <w:lang w:val="it-IT"/>
        </w:rPr>
        <w:t>) e si aggiunge una nuova istanza con Aggiungi contenuto. Questo,</w:t>
      </w:r>
      <w:r w:rsidR="0032468C" w:rsidRPr="0032468C">
        <w:rPr>
          <w:lang w:val="it-IT"/>
        </w:rPr>
        <w:t xml:space="preserve"> permette di creare istanze in modo facilitato (agevolato), selezionando</w:t>
      </w:r>
      <w:r w:rsidR="00D9107B">
        <w:rPr>
          <w:lang w:val="it-IT"/>
        </w:rPr>
        <w:t xml:space="preserve"> ora</w:t>
      </w:r>
      <w:r w:rsidR="0032468C" w:rsidRPr="0032468C">
        <w:rPr>
          <w:lang w:val="it-IT"/>
        </w:rPr>
        <w:t xml:space="preserve"> </w:t>
      </w:r>
      <w:r w:rsidR="00D9107B">
        <w:rPr>
          <w:lang w:val="it-IT"/>
        </w:rPr>
        <w:t xml:space="preserve">la </w:t>
      </w:r>
      <w:r w:rsidR="0032468C" w:rsidRPr="0032468C">
        <w:rPr>
          <w:lang w:val="it-IT"/>
        </w:rPr>
        <w:t>Relazione a ‘0_Entita_agevolata’, apre le proprietà coerenti con essa e la loro compilazione</w:t>
      </w:r>
      <w:r w:rsidR="00C6206C">
        <w:rPr>
          <w:lang w:val="it-IT"/>
        </w:rPr>
        <w:t>.</w:t>
      </w:r>
    </w:p>
    <w:p w14:paraId="2E8D0796" w14:textId="3F546CE9" w:rsidR="00F73D6D" w:rsidRDefault="00F73D6D" w:rsidP="00BD5F33">
      <w:pPr>
        <w:rPr>
          <w:lang w:val="it-IT"/>
        </w:rPr>
      </w:pPr>
    </w:p>
    <w:p w14:paraId="2E9CB29E" w14:textId="1532EF17" w:rsidR="00797872" w:rsidRDefault="00FB1AB6" w:rsidP="00BD5F33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A2EF6EC" wp14:editId="65777ADE">
            <wp:extent cx="5723255" cy="3039745"/>
            <wp:effectExtent l="25400" t="25400" r="17145" b="33655"/>
            <wp:docPr id="309" name="Immagine 309" descr="/Users/sam/Desktop/Schermata 2021-02-23 alle 18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sam/Desktop/Schermata 2021-02-23 alle 18.46.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39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B19009" w14:textId="06D4A3C0" w:rsidR="00FB1AB6" w:rsidRDefault="00FB1AB6" w:rsidP="00FB1AB6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46</w:t>
        </w:r>
      </w:fldSimple>
      <w:r>
        <w:t>: istanza con relazione agevolata</w:t>
      </w:r>
      <w:r w:rsidR="006C7348">
        <w:t>.</w:t>
      </w:r>
    </w:p>
    <w:p w14:paraId="4FFD2F59" w14:textId="77777777" w:rsidR="00797872" w:rsidRDefault="00797872" w:rsidP="00BD5F33">
      <w:pPr>
        <w:rPr>
          <w:lang w:val="it-IT"/>
        </w:rPr>
      </w:pPr>
    </w:p>
    <w:p w14:paraId="4A1B94E5" w14:textId="697C86F0" w:rsidR="00797872" w:rsidRDefault="00797872" w:rsidP="00BD5F33">
      <w:pPr>
        <w:rPr>
          <w:lang w:val="it-IT"/>
        </w:rPr>
      </w:pPr>
    </w:p>
    <w:p w14:paraId="729CB876" w14:textId="77777777" w:rsidR="00797872" w:rsidRDefault="00797872" w:rsidP="00BD5F33">
      <w:pPr>
        <w:rPr>
          <w:lang w:val="it-IT"/>
        </w:rPr>
      </w:pPr>
    </w:p>
    <w:p w14:paraId="19D0CB9B" w14:textId="77777777" w:rsidR="00F73D6D" w:rsidRDefault="00F73D6D" w:rsidP="00BD5F33">
      <w:pPr>
        <w:rPr>
          <w:lang w:val="it-IT"/>
        </w:rPr>
      </w:pPr>
    </w:p>
    <w:p w14:paraId="376B3C2F" w14:textId="77777777" w:rsidR="00BD5F33" w:rsidRDefault="00BD5F33" w:rsidP="00BD5F33">
      <w:pPr>
        <w:pStyle w:val="Titolo3"/>
      </w:pPr>
      <w:bookmarkStart w:id="24" w:name="_Toc64998628"/>
      <w:r w:rsidRPr="007F26FE">
        <w:t>Classe ternaria</w:t>
      </w:r>
      <w:bookmarkEnd w:id="24"/>
    </w:p>
    <w:p w14:paraId="3C2C104B" w14:textId="47C3C8FE" w:rsidR="00376EE4" w:rsidRPr="00376EE4" w:rsidRDefault="00376EE4" w:rsidP="00376EE4">
      <w:pPr>
        <w:rPr>
          <w:lang w:val="it-IT"/>
        </w:rPr>
      </w:pPr>
      <w:r w:rsidRPr="00376EE4">
        <w:rPr>
          <w:lang w:val="it-IT"/>
        </w:rPr>
        <w:t xml:space="preserve">La particolarità </w:t>
      </w:r>
      <w:r>
        <w:rPr>
          <w:lang w:val="it-IT"/>
        </w:rPr>
        <w:t xml:space="preserve">delle Classi ternarie </w:t>
      </w:r>
      <w:r w:rsidRPr="00376EE4">
        <w:rPr>
          <w:lang w:val="it-IT"/>
        </w:rPr>
        <w:t xml:space="preserve">è che le relazioni non sono da </w:t>
      </w:r>
      <w:r w:rsidR="00AE739E">
        <w:rPr>
          <w:lang w:val="it-IT"/>
        </w:rPr>
        <w:t xml:space="preserve">un’Entità </w:t>
      </w:r>
      <w:r w:rsidR="00CD478A">
        <w:rPr>
          <w:lang w:val="it-IT"/>
        </w:rPr>
        <w:t>‘</w:t>
      </w:r>
      <w:r w:rsidRPr="00376EE4">
        <w:rPr>
          <w:lang w:val="it-IT"/>
        </w:rPr>
        <w:t>A</w:t>
      </w:r>
      <w:r w:rsidR="00CD478A">
        <w:rPr>
          <w:lang w:val="it-IT"/>
        </w:rPr>
        <w:t>’</w:t>
      </w:r>
      <w:r w:rsidRPr="00376EE4">
        <w:rPr>
          <w:lang w:val="it-IT"/>
        </w:rPr>
        <w:t xml:space="preserve"> a</w:t>
      </w:r>
      <w:r w:rsidR="00CD478A">
        <w:rPr>
          <w:lang w:val="it-IT"/>
        </w:rPr>
        <w:t>d un’Entità</w:t>
      </w:r>
      <w:r w:rsidRPr="00376EE4">
        <w:rPr>
          <w:lang w:val="it-IT"/>
        </w:rPr>
        <w:t xml:space="preserve"> </w:t>
      </w:r>
      <w:r w:rsidR="00CD478A">
        <w:rPr>
          <w:lang w:val="it-IT"/>
        </w:rPr>
        <w:t>‘</w:t>
      </w:r>
      <w:r w:rsidRPr="00376EE4">
        <w:rPr>
          <w:lang w:val="it-IT"/>
        </w:rPr>
        <w:t>B</w:t>
      </w:r>
      <w:r w:rsidR="00CD478A">
        <w:rPr>
          <w:lang w:val="it-IT"/>
        </w:rPr>
        <w:t>’</w:t>
      </w:r>
      <w:r w:rsidRPr="00376EE4">
        <w:rPr>
          <w:lang w:val="it-IT"/>
        </w:rPr>
        <w:t xml:space="preserve"> ma sono relazioni che hanno</w:t>
      </w:r>
      <w:r w:rsidR="00CD478A">
        <w:rPr>
          <w:lang w:val="it-IT"/>
        </w:rPr>
        <w:t xml:space="preserve"> almeno</w:t>
      </w:r>
      <w:r w:rsidRPr="00376EE4">
        <w:rPr>
          <w:lang w:val="it-IT"/>
        </w:rPr>
        <w:t xml:space="preserve"> tre </w:t>
      </w:r>
      <w:r w:rsidR="00AE739E">
        <w:rPr>
          <w:lang w:val="it-IT"/>
        </w:rPr>
        <w:t>Entità</w:t>
      </w:r>
      <w:r w:rsidRPr="00376EE4">
        <w:rPr>
          <w:lang w:val="it-IT"/>
        </w:rPr>
        <w:t xml:space="preserve"> in azione</w:t>
      </w:r>
      <w:r w:rsidR="00CD478A">
        <w:rPr>
          <w:lang w:val="it-IT"/>
        </w:rPr>
        <w:t xml:space="preserve"> (il numero può anche essere superiore a tre)</w:t>
      </w:r>
      <w:r w:rsidR="004D3815">
        <w:rPr>
          <w:lang w:val="it-IT"/>
        </w:rPr>
        <w:t>. Questo tipo di classe risponde all’esigenza di una rappresen</w:t>
      </w:r>
      <w:r w:rsidR="00F8731A">
        <w:rPr>
          <w:lang w:val="it-IT"/>
        </w:rPr>
        <w:t>tazione semantica più vicina al lessico naturale, ad</w:t>
      </w:r>
      <w:r w:rsidRPr="00376EE4">
        <w:rPr>
          <w:lang w:val="it-IT"/>
        </w:rPr>
        <w:t xml:space="preserve"> es</w:t>
      </w:r>
      <w:r w:rsidR="00F8731A">
        <w:rPr>
          <w:lang w:val="it-IT"/>
        </w:rPr>
        <w:t>empio per rappres</w:t>
      </w:r>
      <w:r w:rsidR="00E045D0">
        <w:rPr>
          <w:lang w:val="it-IT"/>
        </w:rPr>
        <w:t>entare concetti concatenati. Se ad esempio consideriamo il testo:</w:t>
      </w:r>
      <w:r w:rsidRPr="00376EE4">
        <w:rPr>
          <w:lang w:val="it-IT"/>
        </w:rPr>
        <w:t xml:space="preserve"> </w:t>
      </w:r>
      <w:r w:rsidR="00E045D0">
        <w:rPr>
          <w:lang w:val="it-IT"/>
        </w:rPr>
        <w:t>‘</w:t>
      </w:r>
      <w:r w:rsidR="00E045D0" w:rsidRPr="006F6198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 xml:space="preserve">Napoleone Bonaparte </w:t>
      </w:r>
      <w:r w:rsidR="00392A2A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>è stato sconfitto durante la battaglia di Waterloo</w:t>
      </w:r>
      <w:r w:rsidR="006F6198" w:rsidRPr="006F6198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>’</w:t>
      </w:r>
      <w:r w:rsidR="006F6198">
        <w:rPr>
          <w:rFonts w:ascii="Helvetica Neue" w:eastAsia="Times New Roman" w:hAnsi="Helvetica Neue" w:cs="Times New Roman"/>
          <w:color w:val="222222"/>
          <w:shd w:val="clear" w:color="auto" w:fill="FFFFFF"/>
          <w:lang w:val="it-IT"/>
        </w:rPr>
        <w:t xml:space="preserve">. Possiamo voler rappresentare con un’istanza </w:t>
      </w:r>
      <w:r w:rsidR="007D2501">
        <w:rPr>
          <w:rFonts w:ascii="Helvetica Neue" w:eastAsia="Times New Roman" w:hAnsi="Helvetica Neue" w:cs="Times New Roman"/>
          <w:color w:val="222222"/>
          <w:shd w:val="clear" w:color="auto" w:fill="FFFFFF"/>
          <w:lang w:val="it-IT"/>
        </w:rPr>
        <w:t>‘</w:t>
      </w:r>
      <w:r w:rsidR="006F6198" w:rsidRPr="006F6198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>Napoleone Bonaparte</w:t>
      </w:r>
      <w:r w:rsidR="007D2501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>’</w:t>
      </w:r>
      <w:r w:rsidR="006F6198" w:rsidRPr="00FD7CDC">
        <w:rPr>
          <w:rFonts w:ascii="Helvetica Neue" w:eastAsia="Times New Roman" w:hAnsi="Helvetica Neue" w:cs="Times New Roman"/>
          <w:color w:val="222222"/>
          <w:shd w:val="clear" w:color="auto" w:fill="FFFFFF"/>
          <w:lang w:val="it-IT"/>
        </w:rPr>
        <w:t xml:space="preserve"> (personaggio, chi)</w:t>
      </w:r>
      <w:r w:rsidR="00FD7CDC" w:rsidRPr="00FD7CDC">
        <w:rPr>
          <w:rFonts w:ascii="Helvetica Neue" w:eastAsia="Times New Roman" w:hAnsi="Helvetica Neue" w:cs="Times New Roman"/>
          <w:color w:val="222222"/>
          <w:shd w:val="clear" w:color="auto" w:fill="FFFFFF"/>
          <w:lang w:val="it-IT"/>
        </w:rPr>
        <w:t xml:space="preserve"> e</w:t>
      </w:r>
      <w:r w:rsidR="00FD7CDC" w:rsidRPr="00FD7CDC">
        <w:rPr>
          <w:lang w:val="it-IT"/>
        </w:rPr>
        <w:t xml:space="preserve"> un’istanza con</w:t>
      </w:r>
      <w:r w:rsidR="007D2501">
        <w:rPr>
          <w:lang w:val="it-IT"/>
        </w:rPr>
        <w:t xml:space="preserve"> ‘</w:t>
      </w:r>
      <w:r w:rsidR="007D2501" w:rsidRPr="00392A2A">
        <w:rPr>
          <w:i/>
          <w:lang w:val="it-IT"/>
        </w:rPr>
        <w:t>la battaglia’</w:t>
      </w:r>
      <w:r w:rsidR="007D2501">
        <w:rPr>
          <w:lang w:val="it-IT"/>
        </w:rPr>
        <w:t xml:space="preserve"> ed un’istanza con</w:t>
      </w:r>
      <w:r w:rsidR="00FD7CDC" w:rsidRPr="00FD7CDC">
        <w:rPr>
          <w:lang w:val="it-IT"/>
        </w:rPr>
        <w:t xml:space="preserve"> </w:t>
      </w:r>
      <w:r w:rsidR="007D2501">
        <w:rPr>
          <w:lang w:val="it-IT"/>
        </w:rPr>
        <w:t>‘</w:t>
      </w:r>
      <w:r w:rsidR="00FD7CDC" w:rsidRPr="006F6198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>Waterloo</w:t>
      </w:r>
      <w:r w:rsidR="007D2501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>’</w:t>
      </w:r>
      <w:r w:rsidR="00FD7CDC">
        <w:rPr>
          <w:rFonts w:ascii="Helvetica Neue" w:eastAsia="Times New Roman" w:hAnsi="Helvetica Neue" w:cs="Times New Roman"/>
          <w:i/>
          <w:color w:val="222222"/>
          <w:shd w:val="clear" w:color="auto" w:fill="FFFFFF"/>
          <w:lang w:val="it-IT"/>
        </w:rPr>
        <w:t xml:space="preserve"> </w:t>
      </w:r>
      <w:r w:rsidR="00FD7CDC" w:rsidRPr="00FD7CDC">
        <w:rPr>
          <w:rFonts w:ascii="Helvetica Neue" w:eastAsia="Times New Roman" w:hAnsi="Helvetica Neue" w:cs="Times New Roman"/>
          <w:color w:val="222222"/>
          <w:shd w:val="clear" w:color="auto" w:fill="FFFFFF"/>
          <w:lang w:val="it-IT"/>
        </w:rPr>
        <w:t>(luogo, dove)</w:t>
      </w:r>
      <w:r w:rsidR="007D2501">
        <w:rPr>
          <w:rFonts w:ascii="Helvetica Neue" w:eastAsia="Times New Roman" w:hAnsi="Helvetica Neue" w:cs="Times New Roman"/>
          <w:color w:val="222222"/>
          <w:shd w:val="clear" w:color="auto" w:fill="FFFFFF"/>
          <w:lang w:val="it-IT"/>
        </w:rPr>
        <w:t>. La relazione</w:t>
      </w:r>
      <w:r w:rsidR="00FD7CDC" w:rsidRPr="00FD7CDC">
        <w:rPr>
          <w:lang w:val="it-IT"/>
        </w:rPr>
        <w:t xml:space="preserve"> </w:t>
      </w:r>
      <w:r w:rsidR="00BC4C91">
        <w:rPr>
          <w:lang w:val="it-IT"/>
        </w:rPr>
        <w:t xml:space="preserve">‘ </w:t>
      </w:r>
      <w:r w:rsidR="007847B1">
        <w:rPr>
          <w:i/>
          <w:lang w:val="it-IT"/>
        </w:rPr>
        <w:t>è stato sconfitto</w:t>
      </w:r>
      <w:r w:rsidR="00BC4C91">
        <w:rPr>
          <w:lang w:val="it-IT"/>
        </w:rPr>
        <w:t>’ è ternaria</w:t>
      </w:r>
      <w:r w:rsidR="007847B1">
        <w:rPr>
          <w:lang w:val="it-IT"/>
        </w:rPr>
        <w:t xml:space="preserve"> perché collega tre concetti con una logica concatenata</w:t>
      </w:r>
      <w:r w:rsidR="006C73A2">
        <w:rPr>
          <w:lang w:val="it-IT"/>
        </w:rPr>
        <w:t xml:space="preserve">. </w:t>
      </w:r>
      <w:r w:rsidRPr="00376EE4">
        <w:rPr>
          <w:lang w:val="it-IT"/>
        </w:rPr>
        <w:t xml:space="preserve">Il livello logico è </w:t>
      </w:r>
      <w:r w:rsidR="006C73A2">
        <w:rPr>
          <w:lang w:val="it-IT"/>
        </w:rPr>
        <w:t xml:space="preserve">almeno </w:t>
      </w:r>
      <w:r w:rsidRPr="00376EE4">
        <w:rPr>
          <w:lang w:val="it-IT"/>
        </w:rPr>
        <w:t>ternario (può avere livelli ulteriori a tre). Il nome è gen</w:t>
      </w:r>
      <w:r w:rsidR="001E2538">
        <w:rPr>
          <w:lang w:val="it-IT"/>
        </w:rPr>
        <w:t>e</w:t>
      </w:r>
      <w:r w:rsidRPr="00376EE4">
        <w:rPr>
          <w:lang w:val="it-IT"/>
        </w:rPr>
        <w:t xml:space="preserve">rato a partire dal nome della </w:t>
      </w:r>
      <w:r w:rsidR="00CD478A">
        <w:rPr>
          <w:lang w:val="it-IT"/>
        </w:rPr>
        <w:t>Relazione</w:t>
      </w:r>
      <w:r w:rsidRPr="00376EE4">
        <w:rPr>
          <w:lang w:val="it-IT"/>
        </w:rPr>
        <w:t xml:space="preserve"> genitore.</w:t>
      </w:r>
    </w:p>
    <w:p w14:paraId="130850AD" w14:textId="6BA943AA" w:rsidR="00A25F8E" w:rsidRPr="00A25F8E" w:rsidRDefault="006C73A2" w:rsidP="00D32E49">
      <w:pPr>
        <w:rPr>
          <w:lang w:val="it-IT"/>
        </w:rPr>
      </w:pPr>
      <w:r>
        <w:rPr>
          <w:lang w:val="it-IT"/>
        </w:rPr>
        <w:t>Per creare una Classe ternaria si deve accedere alla Gestione delle Ontologie, aprire in</w:t>
      </w:r>
      <w:r w:rsidR="00595327">
        <w:rPr>
          <w:lang w:val="it-IT"/>
        </w:rPr>
        <w:t xml:space="preserve"> Editing un’</w:t>
      </w:r>
      <w:r w:rsidR="00A25F8E" w:rsidRPr="00A25F8E">
        <w:rPr>
          <w:lang w:val="it-IT"/>
        </w:rPr>
        <w:t>ontologia</w:t>
      </w:r>
      <w:r w:rsidR="00595327">
        <w:rPr>
          <w:lang w:val="it-IT"/>
        </w:rPr>
        <w:t xml:space="preserve"> e creare una n</w:t>
      </w:r>
      <w:r w:rsidR="00A25F8E" w:rsidRPr="00A25F8E">
        <w:rPr>
          <w:lang w:val="it-IT"/>
        </w:rPr>
        <w:t xml:space="preserve">uova </w:t>
      </w:r>
      <w:r w:rsidR="00AE739E">
        <w:rPr>
          <w:lang w:val="it-IT"/>
        </w:rPr>
        <w:t>Entità</w:t>
      </w:r>
      <w:r w:rsidR="00A25F8E" w:rsidRPr="00A25F8E">
        <w:rPr>
          <w:lang w:val="it-IT"/>
        </w:rPr>
        <w:t xml:space="preserve"> </w:t>
      </w:r>
      <w:r w:rsidR="00595327">
        <w:rPr>
          <w:lang w:val="it-IT"/>
        </w:rPr>
        <w:t xml:space="preserve">o modificarne una esistente </w:t>
      </w:r>
      <w:r w:rsidR="00A25F8E" w:rsidRPr="00A25F8E">
        <w:rPr>
          <w:lang w:val="it-IT"/>
        </w:rPr>
        <w:t>(es. ‘02_</w:t>
      </w:r>
      <w:r w:rsidR="00AE739E">
        <w:rPr>
          <w:lang w:val="it-IT"/>
        </w:rPr>
        <w:t>Entità</w:t>
      </w:r>
      <w:r w:rsidR="00A25F8E" w:rsidRPr="00A25F8E">
        <w:rPr>
          <w:lang w:val="it-IT"/>
        </w:rPr>
        <w:t>-ternaria’</w:t>
      </w:r>
      <w:r w:rsidR="00595327">
        <w:rPr>
          <w:lang w:val="it-IT"/>
        </w:rPr>
        <w:t xml:space="preserve">). Aperta la scheda dell’Entità è necessario </w:t>
      </w:r>
      <w:r w:rsidR="00A25F8E" w:rsidRPr="00A25F8E">
        <w:rPr>
          <w:lang w:val="it-IT"/>
        </w:rPr>
        <w:t xml:space="preserve">Aggiungere </w:t>
      </w:r>
      <w:r w:rsidR="00847A58">
        <w:rPr>
          <w:lang w:val="it-IT"/>
        </w:rPr>
        <w:t>selezionare dal gruppo ‘’Caratteristiche’ la voce</w:t>
      </w:r>
      <w:r w:rsidR="00A25F8E" w:rsidRPr="00A25F8E">
        <w:rPr>
          <w:lang w:val="it-IT"/>
        </w:rPr>
        <w:t xml:space="preserve"> ‘Classe ternaria’</w:t>
      </w:r>
      <w:r w:rsidR="00847A58">
        <w:rPr>
          <w:lang w:val="it-IT"/>
        </w:rPr>
        <w:t>, come sotto illustrato.</w:t>
      </w:r>
    </w:p>
    <w:p w14:paraId="410BB532" w14:textId="77777777" w:rsidR="00A25F8E" w:rsidRPr="00D32E49" w:rsidRDefault="00A25F8E" w:rsidP="00D32E49"/>
    <w:p w14:paraId="27F0A6A6" w14:textId="0B917726" w:rsidR="00BD5F33" w:rsidRDefault="00D32E49" w:rsidP="00D05B3B">
      <w:pPr>
        <w:jc w:val="center"/>
        <w:rPr>
          <w:lang w:val="it-IT"/>
        </w:rPr>
      </w:pPr>
      <w:r w:rsidRPr="00D32E49">
        <w:rPr>
          <w:noProof/>
          <w:lang w:val="it-IT"/>
        </w:rPr>
        <w:drawing>
          <wp:inline distT="0" distB="0" distL="0" distR="0" wp14:anchorId="66949C4F" wp14:editId="2325D0D3">
            <wp:extent cx="2094865" cy="1103636"/>
            <wp:effectExtent l="0" t="0" r="0" b="0"/>
            <wp:docPr id="3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660" cy="11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F009" w14:textId="58306BB8" w:rsidR="00D32E49" w:rsidRDefault="00D32E49" w:rsidP="00D32E49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47</w:t>
        </w:r>
      </w:fldSimple>
      <w:r>
        <w:t>: Gestione Ontologie/Ontologia attiva/</w:t>
      </w:r>
      <w:r w:rsidR="00AE739E">
        <w:t>Entità</w:t>
      </w:r>
      <w:r>
        <w:t xml:space="preserve"> attiva: attivazione della caratteristica </w:t>
      </w:r>
      <w:r w:rsidR="00847A58">
        <w:t>Classe ternaria</w:t>
      </w:r>
      <w:r>
        <w:t>.</w:t>
      </w:r>
    </w:p>
    <w:p w14:paraId="18BA30DC" w14:textId="77777777" w:rsidR="00847A58" w:rsidRDefault="00847A58" w:rsidP="00847A58"/>
    <w:p w14:paraId="763E357A" w14:textId="7F256201" w:rsidR="00847A58" w:rsidRDefault="0072069C" w:rsidP="00847A58">
      <w:pPr>
        <w:rPr>
          <w:lang w:val="it-IT"/>
        </w:rPr>
      </w:pPr>
      <w:r>
        <w:rPr>
          <w:lang w:val="it-IT"/>
        </w:rPr>
        <w:t>Quindi, all’entità aperta, si devono a</w:t>
      </w:r>
      <w:r w:rsidR="00847A58" w:rsidRPr="00A25F8E">
        <w:rPr>
          <w:lang w:val="it-IT"/>
        </w:rPr>
        <w:t xml:space="preserve">ggiungere tre relazioni ad </w:t>
      </w:r>
      <w:r w:rsidR="00847A58">
        <w:rPr>
          <w:lang w:val="it-IT"/>
        </w:rPr>
        <w:t>Entità</w:t>
      </w:r>
      <w:r w:rsidR="00847A58" w:rsidRPr="00A25F8E">
        <w:rPr>
          <w:lang w:val="it-IT"/>
        </w:rPr>
        <w:t xml:space="preserve"> (presenti in codominio)</w:t>
      </w:r>
      <w:r>
        <w:rPr>
          <w:lang w:val="it-IT"/>
        </w:rPr>
        <w:t xml:space="preserve"> e salvare le modifiche fatte.</w:t>
      </w:r>
    </w:p>
    <w:p w14:paraId="3C65E1B7" w14:textId="77777777" w:rsidR="00227AB0" w:rsidRDefault="00227AB0" w:rsidP="00847A58">
      <w:pPr>
        <w:rPr>
          <w:lang w:val="it-IT"/>
        </w:rPr>
      </w:pPr>
    </w:p>
    <w:p w14:paraId="58151C33" w14:textId="3CE7BFF2" w:rsidR="00227AB0" w:rsidRDefault="00227AB0" w:rsidP="009A016F">
      <w:pPr>
        <w:jc w:val="center"/>
        <w:rPr>
          <w:lang w:val="it-IT"/>
        </w:rPr>
      </w:pPr>
      <w:r w:rsidRPr="00D32E49">
        <w:rPr>
          <w:noProof/>
          <w:lang w:val="it-IT"/>
        </w:rPr>
        <w:drawing>
          <wp:inline distT="0" distB="0" distL="0" distR="0" wp14:anchorId="21BB8494" wp14:editId="31D9D731">
            <wp:extent cx="4501181" cy="3124752"/>
            <wp:effectExtent l="0" t="0" r="0" b="0"/>
            <wp:docPr id="3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81" cy="31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39D6" w14:textId="30B4278D" w:rsidR="00227AB0" w:rsidRDefault="00227AB0" w:rsidP="00227AB0">
      <w:pPr>
        <w:pStyle w:val="Didascalia"/>
        <w:rPr>
          <w:lang w:val="it-IT"/>
        </w:rPr>
      </w:pPr>
      <w:r>
        <w:t xml:space="preserve">Figura </w:t>
      </w:r>
      <w:fldSimple w:instr=" SEQ Figura \* ARABIC ">
        <w:r w:rsidR="000748C0">
          <w:rPr>
            <w:noProof/>
          </w:rPr>
          <w:t>48</w:t>
        </w:r>
      </w:fldSimple>
      <w:r>
        <w:t>: scheda entità, aggiunta di relazioni di tipo Classe ternaria.</w:t>
      </w:r>
    </w:p>
    <w:p w14:paraId="31DB12BC" w14:textId="77777777" w:rsidR="009A016F" w:rsidRDefault="009A016F" w:rsidP="00847A58">
      <w:pPr>
        <w:rPr>
          <w:lang w:val="it-IT"/>
        </w:rPr>
      </w:pPr>
    </w:p>
    <w:p w14:paraId="15C877EB" w14:textId="5360C7C2" w:rsidR="00847A58" w:rsidRPr="00376EE4" w:rsidRDefault="0072069C" w:rsidP="00847A58">
      <w:pPr>
        <w:rPr>
          <w:lang w:val="it-IT"/>
        </w:rPr>
      </w:pPr>
      <w:r>
        <w:rPr>
          <w:lang w:val="it-IT"/>
        </w:rPr>
        <w:t xml:space="preserve">Quindi per istanziare dei contenuti ternari, si deve accedere alla sezione </w:t>
      </w:r>
      <w:r w:rsidR="00847A58" w:rsidRPr="00376EE4">
        <w:rPr>
          <w:lang w:val="it-IT"/>
        </w:rPr>
        <w:t>Gestione Contenuti</w:t>
      </w:r>
      <w:r>
        <w:rPr>
          <w:lang w:val="it-IT"/>
        </w:rPr>
        <w:t xml:space="preserve"> nel PEB, s</w:t>
      </w:r>
      <w:r w:rsidR="00847A58" w:rsidRPr="00376EE4">
        <w:rPr>
          <w:lang w:val="it-IT"/>
        </w:rPr>
        <w:t xml:space="preserve">elezionare </w:t>
      </w:r>
      <w:r w:rsidR="00650A6A">
        <w:rPr>
          <w:lang w:val="it-IT"/>
        </w:rPr>
        <w:t xml:space="preserve">l’ontologia e quindi </w:t>
      </w:r>
      <w:r w:rsidR="00847A58" w:rsidRPr="00376EE4">
        <w:rPr>
          <w:lang w:val="it-IT"/>
        </w:rPr>
        <w:t>l’</w:t>
      </w:r>
      <w:r w:rsidR="00847A58">
        <w:rPr>
          <w:lang w:val="it-IT"/>
        </w:rPr>
        <w:t>Entità</w:t>
      </w:r>
      <w:r w:rsidR="00847A58" w:rsidRPr="00376EE4">
        <w:rPr>
          <w:lang w:val="it-IT"/>
        </w:rPr>
        <w:t xml:space="preserve"> avente classe ternaria </w:t>
      </w:r>
      <w:r w:rsidR="00650A6A">
        <w:rPr>
          <w:lang w:val="it-IT"/>
        </w:rPr>
        <w:t>(</w:t>
      </w:r>
      <w:r w:rsidR="00847A58" w:rsidRPr="00376EE4">
        <w:rPr>
          <w:lang w:val="it-IT"/>
        </w:rPr>
        <w:t>es. ‘02_</w:t>
      </w:r>
      <w:r w:rsidR="00847A58">
        <w:rPr>
          <w:lang w:val="it-IT"/>
        </w:rPr>
        <w:t>Entità</w:t>
      </w:r>
      <w:r w:rsidR="00847A58" w:rsidRPr="00376EE4">
        <w:rPr>
          <w:lang w:val="it-IT"/>
        </w:rPr>
        <w:t>-ternaria’</w:t>
      </w:r>
      <w:r w:rsidR="00650A6A">
        <w:rPr>
          <w:lang w:val="it-IT"/>
        </w:rPr>
        <w:t>) ed aggiungere un</w:t>
      </w:r>
      <w:r w:rsidR="00847A58" w:rsidRPr="00376EE4">
        <w:rPr>
          <w:lang w:val="it-IT"/>
        </w:rPr>
        <w:t xml:space="preserve"> contenuto</w:t>
      </w:r>
      <w:r w:rsidR="00650A6A">
        <w:rPr>
          <w:lang w:val="it-IT"/>
        </w:rPr>
        <w:t xml:space="preserve"> (vedasi sezione Gestione contenuti). </w:t>
      </w:r>
      <w:r w:rsidR="00847A58" w:rsidRPr="00376EE4">
        <w:rPr>
          <w:lang w:val="it-IT"/>
        </w:rPr>
        <w:t xml:space="preserve">L’istanza </w:t>
      </w:r>
      <w:r w:rsidR="00227AB0">
        <w:rPr>
          <w:lang w:val="it-IT"/>
        </w:rPr>
        <w:t xml:space="preserve">(nuova o modifica di una esistente per tale entità) </w:t>
      </w:r>
      <w:r w:rsidR="00847A58" w:rsidRPr="00376EE4">
        <w:rPr>
          <w:lang w:val="it-IT"/>
        </w:rPr>
        <w:t>presenta una scheda con le tre relazioni precedentemente definite e ciascuna attiva la corrispondenza all’</w:t>
      </w:r>
      <w:r w:rsidR="00847A58">
        <w:rPr>
          <w:lang w:val="it-IT"/>
        </w:rPr>
        <w:t>Entità</w:t>
      </w:r>
      <w:r w:rsidR="00847A58" w:rsidRPr="00376EE4">
        <w:rPr>
          <w:lang w:val="it-IT"/>
        </w:rPr>
        <w:t xml:space="preserve"> codominio precedentemente definita ed alla relativa scheda di </w:t>
      </w:r>
      <w:r w:rsidR="00847A58">
        <w:rPr>
          <w:lang w:val="it-IT"/>
        </w:rPr>
        <w:t>Proprietà</w:t>
      </w:r>
      <w:r w:rsidR="00227AB0">
        <w:rPr>
          <w:lang w:val="it-IT"/>
        </w:rPr>
        <w:t>.</w:t>
      </w:r>
    </w:p>
    <w:p w14:paraId="11EAFB2E" w14:textId="77777777" w:rsidR="00D23D6F" w:rsidRDefault="00D23D6F" w:rsidP="00BD5F33"/>
    <w:p w14:paraId="2E47F699" w14:textId="46047283" w:rsidR="00D23D6F" w:rsidRDefault="00D23D6F" w:rsidP="00BD5F33">
      <w:r w:rsidRPr="00D23D6F">
        <w:rPr>
          <w:noProof/>
          <w:lang w:val="it-IT"/>
        </w:rPr>
        <w:lastRenderedPageBreak/>
        <w:drawing>
          <wp:inline distT="0" distB="0" distL="0" distR="0" wp14:anchorId="33A9F6D0" wp14:editId="5FDB0D1C">
            <wp:extent cx="5733415" cy="3950970"/>
            <wp:effectExtent l="0" t="0" r="6985" b="11430"/>
            <wp:docPr id="3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A322" w14:textId="3B33735A" w:rsidR="00227AB0" w:rsidRDefault="00227AB0" w:rsidP="00227AB0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49</w:t>
        </w:r>
      </w:fldSimple>
      <w:r w:rsidR="00E9128F">
        <w:t>: creazione di un’istanza avente relazioni di tipo ternario verso l’Entità.</w:t>
      </w:r>
    </w:p>
    <w:p w14:paraId="17684537" w14:textId="77777777" w:rsidR="00D32E49" w:rsidRPr="00D32E49" w:rsidRDefault="00D32E49" w:rsidP="00BD5F33"/>
    <w:p w14:paraId="56360465" w14:textId="77777777" w:rsidR="00BD5F33" w:rsidRPr="007F26FE" w:rsidRDefault="00BD5F33" w:rsidP="00BD5F33">
      <w:pPr>
        <w:pStyle w:val="Titolo3"/>
      </w:pPr>
      <w:bookmarkStart w:id="25" w:name="_Toc64998629"/>
      <w:r w:rsidRPr="007F26FE">
        <w:t>Generazione automatica del titolo</w:t>
      </w:r>
      <w:bookmarkEnd w:id="25"/>
    </w:p>
    <w:p w14:paraId="71538B94" w14:textId="342D15A9" w:rsidR="00BD5F33" w:rsidRDefault="00BD5F33" w:rsidP="00BD5F33">
      <w:pPr>
        <w:rPr>
          <w:lang w:val="it-IT"/>
        </w:rPr>
      </w:pPr>
      <w:r>
        <w:rPr>
          <w:lang w:val="it-IT"/>
        </w:rPr>
        <w:t xml:space="preserve">In alcuni contesti può risultare utile una funzione avanzata per generare automaticamente il titolo di un’istanza concatenando alcuni record della scheda di un’istanza. L’opzione per questa procedura è disponibile al livello di Gestione delle ontologie, nella scheda delle </w:t>
      </w:r>
      <w:r w:rsidR="00AE739E">
        <w:rPr>
          <w:lang w:val="it-IT"/>
        </w:rPr>
        <w:t>Entità</w:t>
      </w:r>
      <w:r>
        <w:rPr>
          <w:lang w:val="it-IT"/>
        </w:rPr>
        <w:t xml:space="preserve"> sotto la categoria ‘Caratteristiche’, come illustrato di seguito.</w:t>
      </w:r>
    </w:p>
    <w:p w14:paraId="2D1E9465" w14:textId="77777777" w:rsidR="00BD5F33" w:rsidRDefault="00BD5F33" w:rsidP="00BD5F33">
      <w:pPr>
        <w:rPr>
          <w:lang w:val="it-IT"/>
        </w:rPr>
      </w:pPr>
    </w:p>
    <w:p w14:paraId="092FA243" w14:textId="77777777" w:rsidR="00BD5F33" w:rsidRDefault="00BD5F33" w:rsidP="00BD5F33">
      <w:pPr>
        <w:jc w:val="center"/>
        <w:rPr>
          <w:lang w:val="it-IT"/>
        </w:rPr>
      </w:pPr>
      <w:r w:rsidRPr="00A85144">
        <w:rPr>
          <w:noProof/>
          <w:lang w:val="it-IT"/>
        </w:rPr>
        <w:drawing>
          <wp:inline distT="0" distB="0" distL="0" distR="0" wp14:anchorId="629CDA88" wp14:editId="367888BF">
            <wp:extent cx="2533878" cy="1395307"/>
            <wp:effectExtent l="0" t="0" r="6350" b="1905"/>
            <wp:docPr id="2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878" cy="139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A754" w14:textId="50192B7A" w:rsidR="00BD5F33" w:rsidRDefault="00BD5F33" w:rsidP="00BD5F33">
      <w:pPr>
        <w:pStyle w:val="Didascalia"/>
        <w:jc w:val="center"/>
      </w:pPr>
      <w:r>
        <w:t xml:space="preserve">Figura </w:t>
      </w:r>
      <w:fldSimple w:instr=" SEQ Figura \* ARABIC ">
        <w:r w:rsidR="000748C0">
          <w:rPr>
            <w:noProof/>
          </w:rPr>
          <w:t>50</w:t>
        </w:r>
      </w:fldSimple>
      <w:r>
        <w:t>: Gestione Ontologie/Ontologia attiva/</w:t>
      </w:r>
      <w:r w:rsidR="00AE739E">
        <w:t>Entità</w:t>
      </w:r>
      <w:r>
        <w:t xml:space="preserve"> attiva: attivazione della caratteristica di </w:t>
      </w:r>
      <w:r w:rsidR="001E2538">
        <w:t>auto compilazione</w:t>
      </w:r>
      <w:r>
        <w:t xml:space="preserve"> dei titoli delle istanze.</w:t>
      </w:r>
    </w:p>
    <w:p w14:paraId="13D003D5" w14:textId="77777777" w:rsidR="00BD5F33" w:rsidRDefault="00BD5F33" w:rsidP="00BD5F33">
      <w:r>
        <w:t>Esempio semplice è quando si dispone di numerose schede anagrafiche e si desidera che ogni scheda anagrafica abbia come titolo la concatenazione ‘Nome_Cognome’ o viceversa ‘Cognome_Nome’.</w:t>
      </w:r>
    </w:p>
    <w:p w14:paraId="2E2FAC57" w14:textId="77777777" w:rsidR="00BD5F33" w:rsidRDefault="00BD5F33" w:rsidP="00BD5F33">
      <w:pPr>
        <w:jc w:val="center"/>
      </w:pPr>
      <w:r w:rsidRPr="00B2329D">
        <w:rPr>
          <w:noProof/>
          <w:lang w:val="it-IT"/>
        </w:rPr>
        <w:lastRenderedPageBreak/>
        <w:drawing>
          <wp:inline distT="0" distB="0" distL="0" distR="0" wp14:anchorId="4922CC19" wp14:editId="56FCA436">
            <wp:extent cx="4184232" cy="3122048"/>
            <wp:effectExtent l="0" t="0" r="6985" b="2540"/>
            <wp:docPr id="2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232" cy="312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54A7" w14:textId="337CB8FF" w:rsidR="00BD5F33" w:rsidRDefault="00BD5F33" w:rsidP="00BD5F33">
      <w:pPr>
        <w:pStyle w:val="Didascalia"/>
      </w:pPr>
      <w:r>
        <w:t xml:space="preserve">Figura </w:t>
      </w:r>
      <w:fldSimple w:instr=" SEQ Figura \* ARABIC ">
        <w:r w:rsidR="000748C0">
          <w:rPr>
            <w:noProof/>
          </w:rPr>
          <w:t>51</w:t>
        </w:r>
      </w:fldSimple>
      <w:r>
        <w:t xml:space="preserve">: esempio di </w:t>
      </w:r>
      <w:r w:rsidR="00AE739E">
        <w:t>Entità</w:t>
      </w:r>
      <w:r>
        <w:t xml:space="preserve"> ‘Anagrafica’ a cui si attiva la caratteristica di generazione automatica del titolo.</w:t>
      </w:r>
    </w:p>
    <w:p w14:paraId="13037CB6" w14:textId="77777777" w:rsidR="00BD5F33" w:rsidRDefault="00BD5F33" w:rsidP="00BD5F33"/>
    <w:p w14:paraId="07D41748" w14:textId="03B719E2" w:rsidR="00BD5F33" w:rsidRPr="001931A0" w:rsidRDefault="00BD5F33" w:rsidP="00BD5F33">
      <w:pPr>
        <w:rPr>
          <w:lang w:val="it-IT"/>
        </w:rPr>
      </w:pPr>
      <w:r>
        <w:rPr>
          <w:lang w:val="it-IT"/>
        </w:rPr>
        <w:t>La procedura è pertanto, da</w:t>
      </w:r>
      <w:r w:rsidRPr="001931A0">
        <w:rPr>
          <w:lang w:val="it-IT"/>
        </w:rPr>
        <w:t xml:space="preserve"> Gestione ontologie</w:t>
      </w:r>
      <w:r>
        <w:rPr>
          <w:lang w:val="it-IT"/>
        </w:rPr>
        <w:t xml:space="preserve"> si apre l’ontologia su cui si intende intervenire, e si crea o modifica un’</w:t>
      </w:r>
      <w:r w:rsidR="00AE739E">
        <w:rPr>
          <w:lang w:val="it-IT"/>
        </w:rPr>
        <w:t>Entità</w:t>
      </w:r>
      <w:r>
        <w:rPr>
          <w:lang w:val="it-IT"/>
        </w:rPr>
        <w:t xml:space="preserve"> in essa contenuta (Es: si crea</w:t>
      </w:r>
      <w:r w:rsidRPr="001931A0">
        <w:rPr>
          <w:lang w:val="it-IT"/>
        </w:rPr>
        <w:t xml:space="preserve"> ‘03_Anagrafica’</w:t>
      </w:r>
      <w:r>
        <w:rPr>
          <w:lang w:val="it-IT"/>
        </w:rPr>
        <w:t>). Quindi si seleziona, nella scheda dell’</w:t>
      </w:r>
      <w:r w:rsidR="00AE739E">
        <w:rPr>
          <w:lang w:val="it-IT"/>
        </w:rPr>
        <w:t>Entità</w:t>
      </w:r>
      <w:r>
        <w:rPr>
          <w:lang w:val="it-IT"/>
        </w:rPr>
        <w:t xml:space="preserve"> la voce</w:t>
      </w:r>
      <w:r w:rsidRPr="001931A0">
        <w:rPr>
          <w:lang w:val="it-IT"/>
        </w:rPr>
        <w:t xml:space="preserve"> </w:t>
      </w:r>
      <w:r>
        <w:rPr>
          <w:lang w:val="it-IT"/>
        </w:rPr>
        <w:t xml:space="preserve">‘Genera automaticamente titolo’. Quindi, passando alla </w:t>
      </w:r>
      <w:r w:rsidRPr="001268DB">
        <w:rPr>
          <w:lang w:val="it-IT"/>
        </w:rPr>
        <w:t>Gestione Contenuti</w:t>
      </w:r>
      <w:r>
        <w:rPr>
          <w:lang w:val="it-IT"/>
        </w:rPr>
        <w:t>, si apre la stessa ontologia e quindi l’</w:t>
      </w:r>
      <w:r w:rsidR="00AE739E">
        <w:rPr>
          <w:lang w:val="it-IT"/>
        </w:rPr>
        <w:t>Entità</w:t>
      </w:r>
      <w:r>
        <w:rPr>
          <w:lang w:val="it-IT"/>
        </w:rPr>
        <w:t xml:space="preserve"> già predisposta a cui si intendono associare i contenuti (esempio</w:t>
      </w:r>
      <w:r w:rsidRPr="001268DB">
        <w:rPr>
          <w:lang w:val="it-IT"/>
        </w:rPr>
        <w:t xml:space="preserve"> ’03_Anagrafica’</w:t>
      </w:r>
      <w:r>
        <w:rPr>
          <w:lang w:val="it-IT"/>
        </w:rPr>
        <w:t xml:space="preserve">). Per tale </w:t>
      </w:r>
      <w:r w:rsidR="00AE739E">
        <w:rPr>
          <w:lang w:val="it-IT"/>
        </w:rPr>
        <w:t>Entità</w:t>
      </w:r>
      <w:r>
        <w:rPr>
          <w:lang w:val="it-IT"/>
        </w:rPr>
        <w:t xml:space="preserve"> si aggiunge</w:t>
      </w:r>
      <w:r w:rsidRPr="001268DB">
        <w:rPr>
          <w:lang w:val="it-IT"/>
        </w:rPr>
        <w:t xml:space="preserve"> </w:t>
      </w:r>
      <w:r>
        <w:rPr>
          <w:lang w:val="it-IT"/>
        </w:rPr>
        <w:t xml:space="preserve">un </w:t>
      </w:r>
      <w:r w:rsidRPr="001268DB">
        <w:rPr>
          <w:lang w:val="it-IT"/>
        </w:rPr>
        <w:t>contenuto</w:t>
      </w:r>
      <w:r>
        <w:rPr>
          <w:lang w:val="it-IT"/>
        </w:rPr>
        <w:t xml:space="preserve"> (si veda in dettaglio nella sezione ’Gestione Contenuti’). </w:t>
      </w:r>
      <w:r w:rsidRPr="001268DB">
        <w:rPr>
          <w:lang w:val="it-IT"/>
        </w:rPr>
        <w:t>L’istanza consente di aggiungere i termini da concatenare nel titolo secondo l’inserimento ‘+’</w:t>
      </w:r>
      <w:r>
        <w:rPr>
          <w:lang w:val="it-IT"/>
        </w:rPr>
        <w:t xml:space="preserve"> come illustrato di seguito.</w:t>
      </w:r>
    </w:p>
    <w:p w14:paraId="6E8DCB5E" w14:textId="77777777" w:rsidR="00BD5F33" w:rsidRPr="00D46D44" w:rsidRDefault="00BD5F33" w:rsidP="00BD5F33"/>
    <w:p w14:paraId="50BFC76A" w14:textId="77777777" w:rsidR="00BD5F33" w:rsidRDefault="00BD5F33" w:rsidP="00BD5F33">
      <w:pPr>
        <w:jc w:val="center"/>
      </w:pPr>
      <w:r w:rsidRPr="00B2329D">
        <w:rPr>
          <w:noProof/>
          <w:lang w:val="it-IT"/>
        </w:rPr>
        <w:drawing>
          <wp:inline distT="0" distB="0" distL="0" distR="0" wp14:anchorId="3534903F" wp14:editId="3C8E988E">
            <wp:extent cx="5161738" cy="3525864"/>
            <wp:effectExtent l="0" t="0" r="0" b="5080"/>
            <wp:docPr id="3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1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38" cy="352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077F" w14:textId="26E49C70" w:rsidR="00BD5F33" w:rsidRDefault="00BD5F33" w:rsidP="00BD5F33">
      <w:pPr>
        <w:pStyle w:val="Didascalia"/>
      </w:pPr>
      <w:r>
        <w:lastRenderedPageBreak/>
        <w:t xml:space="preserve">Figura </w:t>
      </w:r>
      <w:fldSimple w:instr=" SEQ Figura \* ARABIC ">
        <w:r w:rsidR="000748C0">
          <w:rPr>
            <w:noProof/>
          </w:rPr>
          <w:t>52</w:t>
        </w:r>
      </w:fldSimple>
      <w:r>
        <w:t>: esempio in Gestione Contenuti, internamente ad un’</w:t>
      </w:r>
      <w:r w:rsidR="00AE739E">
        <w:t>Entità</w:t>
      </w:r>
      <w:r>
        <w:t xml:space="preserve"> di un’ontologia, di istanza il cui titolo ’Nome_Cognome_Citta’ viene generata dal contenuto della scheda (‘nome’, ‘cognome’, ‘città’).</w:t>
      </w:r>
    </w:p>
    <w:p w14:paraId="2DF672BF" w14:textId="77777777" w:rsidR="00BD5F33" w:rsidRPr="00E51B65" w:rsidRDefault="00BD5F33" w:rsidP="00BD5F33"/>
    <w:p w14:paraId="51BB9B5E" w14:textId="77777777" w:rsidR="00BD5F33" w:rsidRPr="003531C6" w:rsidRDefault="00BD5F33" w:rsidP="003531C6"/>
    <w:sectPr w:rsidR="00BD5F33" w:rsidRPr="003531C6">
      <w:headerReference w:type="default" r:id="rId68"/>
      <w:footerReference w:type="default" r:id="rId69"/>
      <w:headerReference w:type="first" r:id="rId70"/>
      <w:pgSz w:w="11909" w:h="16834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C70D5" w14:textId="77777777" w:rsidR="00425DD2" w:rsidRDefault="00425DD2">
      <w:pPr>
        <w:spacing w:line="240" w:lineRule="auto"/>
      </w:pPr>
      <w:r>
        <w:separator/>
      </w:r>
    </w:p>
  </w:endnote>
  <w:endnote w:type="continuationSeparator" w:id="0">
    <w:p w14:paraId="0A531A91" w14:textId="77777777" w:rsidR="00425DD2" w:rsidRDefault="00425D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46F97" w14:textId="77777777" w:rsidR="000748C0" w:rsidRDefault="000748C0">
    <w:pPr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  <w:r>
      <w:t xml:space="preserve"> di </w:t>
    </w:r>
    <w:r>
      <w:fldChar w:fldCharType="begin"/>
    </w:r>
    <w:r>
      <w:instrText>NUMPAGES</w:instrText>
    </w:r>
    <w:r>
      <w:fldChar w:fldCharType="separate"/>
    </w:r>
    <w:r>
      <w:rPr>
        <w:noProof/>
      </w:rPr>
      <w:t>35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E6A3C" w14:textId="77777777" w:rsidR="00425DD2" w:rsidRDefault="00425DD2">
      <w:pPr>
        <w:spacing w:line="240" w:lineRule="auto"/>
      </w:pPr>
      <w:r>
        <w:separator/>
      </w:r>
    </w:p>
  </w:footnote>
  <w:footnote w:type="continuationSeparator" w:id="0">
    <w:p w14:paraId="3516D300" w14:textId="77777777" w:rsidR="00425DD2" w:rsidRDefault="00425D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689EA" w14:textId="77777777" w:rsidR="000748C0" w:rsidRDefault="000748C0">
    <w:pPr>
      <w:rPr>
        <w:i/>
        <w:sz w:val="18"/>
        <w:szCs w:val="18"/>
      </w:rPr>
    </w:pPr>
  </w:p>
  <w:tbl>
    <w:tblPr>
      <w:tblStyle w:val="a"/>
      <w:tblW w:w="9029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4514"/>
      <w:gridCol w:w="4515"/>
    </w:tblGrid>
    <w:tr w:rsidR="000748C0" w14:paraId="4F2B3AE2" w14:textId="77777777">
      <w:tc>
        <w:tcPr>
          <w:tcW w:w="4514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41758AD5" w14:textId="77777777" w:rsidR="000748C0" w:rsidRDefault="000748C0">
          <w:pPr>
            <w:rPr>
              <w:i/>
              <w:sz w:val="18"/>
              <w:szCs w:val="18"/>
            </w:rPr>
          </w:pPr>
          <w:r>
            <w:rPr>
              <w:i/>
              <w:sz w:val="18"/>
              <w:szCs w:val="18"/>
            </w:rPr>
            <w:t>GruppoMeta</w:t>
          </w:r>
        </w:p>
        <w:p w14:paraId="555BE964" w14:textId="4B2B8321" w:rsidR="000748C0" w:rsidRDefault="000748C0" w:rsidP="00180DAF">
          <w:pPr>
            <w:rPr>
              <w:i/>
              <w:sz w:val="18"/>
              <w:szCs w:val="18"/>
            </w:rPr>
          </w:pPr>
          <w:r>
            <w:rPr>
              <w:i/>
              <w:sz w:val="18"/>
              <w:szCs w:val="18"/>
            </w:rPr>
            <w:t>Manuale meta</w:t>
          </w:r>
          <w:r>
            <w:rPr>
              <w:b/>
              <w:i/>
              <w:sz w:val="18"/>
              <w:szCs w:val="18"/>
            </w:rPr>
            <w:t>FAD</w:t>
          </w:r>
          <w:r>
            <w:rPr>
              <w:i/>
              <w:sz w:val="18"/>
              <w:szCs w:val="18"/>
            </w:rPr>
            <w:t xml:space="preserve"> - PEB</w:t>
          </w:r>
        </w:p>
      </w:tc>
      <w:tc>
        <w:tcPr>
          <w:tcW w:w="4514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421588BB" w14:textId="77777777" w:rsidR="000748C0" w:rsidRDefault="000748C0">
          <w:pPr>
            <w:jc w:val="right"/>
            <w:rPr>
              <w:i/>
              <w:sz w:val="18"/>
              <w:szCs w:val="18"/>
            </w:rPr>
          </w:pPr>
          <w:r>
            <w:rPr>
              <w:noProof/>
              <w:lang w:val="it-IT"/>
            </w:rPr>
            <w:drawing>
              <wp:inline distT="114300" distB="114300" distL="114300" distR="114300" wp14:anchorId="72418CC9" wp14:editId="57C2F2D4">
                <wp:extent cx="1348095" cy="357188"/>
                <wp:effectExtent l="0" t="0" r="0" b="0"/>
                <wp:docPr id="83" name="image26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6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8095" cy="35718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87EDED8" w14:textId="77777777" w:rsidR="000748C0" w:rsidRDefault="000748C0">
    <w:pPr>
      <w:rPr>
        <w:i/>
        <w:sz w:val="18"/>
        <w:szCs w:val="1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1DB7A" w14:textId="77777777" w:rsidR="000748C0" w:rsidRDefault="000748C0">
    <w:pPr>
      <w:jc w:val="center"/>
    </w:pPr>
    <w:r>
      <w:rPr>
        <w:noProof/>
        <w:lang w:val="it-IT"/>
      </w:rPr>
      <w:drawing>
        <wp:inline distT="114300" distB="114300" distL="114300" distR="114300" wp14:anchorId="6CEA99F0" wp14:editId="7F206DBE">
          <wp:extent cx="1985963" cy="479370"/>
          <wp:effectExtent l="0" t="0" r="0" b="0"/>
          <wp:docPr id="234" name="image19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9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85963" cy="4793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24D3D"/>
    <w:multiLevelType w:val="multilevel"/>
    <w:tmpl w:val="9F5867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626484"/>
    <w:multiLevelType w:val="multilevel"/>
    <w:tmpl w:val="C69A82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5B5CF5"/>
    <w:multiLevelType w:val="multilevel"/>
    <w:tmpl w:val="DDCA3B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A60951"/>
    <w:multiLevelType w:val="multilevel"/>
    <w:tmpl w:val="365817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1E03A06"/>
    <w:multiLevelType w:val="hybridMultilevel"/>
    <w:tmpl w:val="844CD0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FF385B"/>
    <w:multiLevelType w:val="multilevel"/>
    <w:tmpl w:val="8A182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AB23551"/>
    <w:multiLevelType w:val="hybridMultilevel"/>
    <w:tmpl w:val="583A1C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310B02"/>
    <w:multiLevelType w:val="multilevel"/>
    <w:tmpl w:val="07521B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D5319A"/>
    <w:multiLevelType w:val="hybridMultilevel"/>
    <w:tmpl w:val="1D4AE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6A1674"/>
    <w:multiLevelType w:val="multilevel"/>
    <w:tmpl w:val="274E33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FE0597"/>
    <w:multiLevelType w:val="hybridMultilevel"/>
    <w:tmpl w:val="3738B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CA4E20"/>
    <w:multiLevelType w:val="multilevel"/>
    <w:tmpl w:val="BC4EA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19A7DC8"/>
    <w:multiLevelType w:val="hybridMultilevel"/>
    <w:tmpl w:val="53CE63C2"/>
    <w:lvl w:ilvl="0" w:tplc="0410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3" w15:restartNumberingAfterBreak="0">
    <w:nsid w:val="425A4007"/>
    <w:multiLevelType w:val="multilevel"/>
    <w:tmpl w:val="FA842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CC97FB2"/>
    <w:multiLevelType w:val="hybridMultilevel"/>
    <w:tmpl w:val="504CC7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1961EA"/>
    <w:multiLevelType w:val="hybridMultilevel"/>
    <w:tmpl w:val="446447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314E75"/>
    <w:multiLevelType w:val="hybridMultilevel"/>
    <w:tmpl w:val="3E2EB40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20227F6"/>
    <w:multiLevelType w:val="multilevel"/>
    <w:tmpl w:val="66D0BF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480570C"/>
    <w:multiLevelType w:val="multilevel"/>
    <w:tmpl w:val="696CE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50E23AB"/>
    <w:multiLevelType w:val="hybridMultilevel"/>
    <w:tmpl w:val="34728BCA"/>
    <w:lvl w:ilvl="0" w:tplc="04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56473BD"/>
    <w:multiLevelType w:val="multilevel"/>
    <w:tmpl w:val="B372D1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6EC0996"/>
    <w:multiLevelType w:val="hybridMultilevel"/>
    <w:tmpl w:val="E23230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50B"/>
    <w:multiLevelType w:val="hybridMultilevel"/>
    <w:tmpl w:val="2B2490F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0"/>
  </w:num>
  <w:num w:numId="3">
    <w:abstractNumId w:val="18"/>
  </w:num>
  <w:num w:numId="4">
    <w:abstractNumId w:val="13"/>
  </w:num>
  <w:num w:numId="5">
    <w:abstractNumId w:val="7"/>
  </w:num>
  <w:num w:numId="6">
    <w:abstractNumId w:val="9"/>
  </w:num>
  <w:num w:numId="7">
    <w:abstractNumId w:val="1"/>
  </w:num>
  <w:num w:numId="8">
    <w:abstractNumId w:val="0"/>
  </w:num>
  <w:num w:numId="9">
    <w:abstractNumId w:val="11"/>
  </w:num>
  <w:num w:numId="10">
    <w:abstractNumId w:val="3"/>
  </w:num>
  <w:num w:numId="11">
    <w:abstractNumId w:val="5"/>
  </w:num>
  <w:num w:numId="12">
    <w:abstractNumId w:val="2"/>
  </w:num>
  <w:num w:numId="13">
    <w:abstractNumId w:val="6"/>
  </w:num>
  <w:num w:numId="14">
    <w:abstractNumId w:val="12"/>
  </w:num>
  <w:num w:numId="15">
    <w:abstractNumId w:val="4"/>
  </w:num>
  <w:num w:numId="16">
    <w:abstractNumId w:val="10"/>
  </w:num>
  <w:num w:numId="17">
    <w:abstractNumId w:val="21"/>
  </w:num>
  <w:num w:numId="18">
    <w:abstractNumId w:val="8"/>
  </w:num>
  <w:num w:numId="19">
    <w:abstractNumId w:val="19"/>
  </w:num>
  <w:num w:numId="20">
    <w:abstractNumId w:val="16"/>
  </w:num>
  <w:num w:numId="21">
    <w:abstractNumId w:val="22"/>
  </w:num>
  <w:num w:numId="22">
    <w:abstractNumId w:val="14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AAA"/>
    <w:rsid w:val="0000165D"/>
    <w:rsid w:val="00006021"/>
    <w:rsid w:val="000162BC"/>
    <w:rsid w:val="00022DBC"/>
    <w:rsid w:val="00025CC3"/>
    <w:rsid w:val="00040897"/>
    <w:rsid w:val="00047571"/>
    <w:rsid w:val="0005303A"/>
    <w:rsid w:val="0005486D"/>
    <w:rsid w:val="00056102"/>
    <w:rsid w:val="00064318"/>
    <w:rsid w:val="00066F84"/>
    <w:rsid w:val="000748C0"/>
    <w:rsid w:val="0008248C"/>
    <w:rsid w:val="0008468E"/>
    <w:rsid w:val="000847F5"/>
    <w:rsid w:val="000940BB"/>
    <w:rsid w:val="000A5AAA"/>
    <w:rsid w:val="000A733C"/>
    <w:rsid w:val="000B396A"/>
    <w:rsid w:val="000B3ED3"/>
    <w:rsid w:val="000B4940"/>
    <w:rsid w:val="000C2449"/>
    <w:rsid w:val="000C296A"/>
    <w:rsid w:val="000C65A5"/>
    <w:rsid w:val="000E0BA4"/>
    <w:rsid w:val="000F7B7B"/>
    <w:rsid w:val="00104424"/>
    <w:rsid w:val="001077C1"/>
    <w:rsid w:val="00113D7F"/>
    <w:rsid w:val="0012140D"/>
    <w:rsid w:val="001268DB"/>
    <w:rsid w:val="00142AF1"/>
    <w:rsid w:val="0014660F"/>
    <w:rsid w:val="001478A5"/>
    <w:rsid w:val="001623AC"/>
    <w:rsid w:val="00180DAF"/>
    <w:rsid w:val="00183EB3"/>
    <w:rsid w:val="00187425"/>
    <w:rsid w:val="00187961"/>
    <w:rsid w:val="00190AF4"/>
    <w:rsid w:val="00193189"/>
    <w:rsid w:val="001931A0"/>
    <w:rsid w:val="001A029C"/>
    <w:rsid w:val="001A56D0"/>
    <w:rsid w:val="001B3CC1"/>
    <w:rsid w:val="001B6E35"/>
    <w:rsid w:val="001B7D88"/>
    <w:rsid w:val="001C3279"/>
    <w:rsid w:val="001E2301"/>
    <w:rsid w:val="001E2538"/>
    <w:rsid w:val="001F21BF"/>
    <w:rsid w:val="001F7B13"/>
    <w:rsid w:val="00210D4B"/>
    <w:rsid w:val="00227AB0"/>
    <w:rsid w:val="0023517B"/>
    <w:rsid w:val="002376C1"/>
    <w:rsid w:val="00245A2D"/>
    <w:rsid w:val="00251323"/>
    <w:rsid w:val="00256569"/>
    <w:rsid w:val="00257886"/>
    <w:rsid w:val="002617CA"/>
    <w:rsid w:val="002666BB"/>
    <w:rsid w:val="002811F9"/>
    <w:rsid w:val="00295C64"/>
    <w:rsid w:val="002969A8"/>
    <w:rsid w:val="002B76B4"/>
    <w:rsid w:val="002D0C5B"/>
    <w:rsid w:val="002D4CC0"/>
    <w:rsid w:val="002E2D1D"/>
    <w:rsid w:val="002E4480"/>
    <w:rsid w:val="003017A3"/>
    <w:rsid w:val="00321ED2"/>
    <w:rsid w:val="0032468C"/>
    <w:rsid w:val="00332A6F"/>
    <w:rsid w:val="003472C8"/>
    <w:rsid w:val="003531C6"/>
    <w:rsid w:val="003579E9"/>
    <w:rsid w:val="0036189F"/>
    <w:rsid w:val="00364231"/>
    <w:rsid w:val="003716A6"/>
    <w:rsid w:val="00372BFA"/>
    <w:rsid w:val="00376EE4"/>
    <w:rsid w:val="00392A2A"/>
    <w:rsid w:val="003A1A6D"/>
    <w:rsid w:val="003A6475"/>
    <w:rsid w:val="004044DB"/>
    <w:rsid w:val="00420225"/>
    <w:rsid w:val="00425DD2"/>
    <w:rsid w:val="0043069B"/>
    <w:rsid w:val="0043777D"/>
    <w:rsid w:val="00446D0A"/>
    <w:rsid w:val="00454B23"/>
    <w:rsid w:val="00481163"/>
    <w:rsid w:val="00482AF4"/>
    <w:rsid w:val="004834E5"/>
    <w:rsid w:val="0048413C"/>
    <w:rsid w:val="00490714"/>
    <w:rsid w:val="004A6798"/>
    <w:rsid w:val="004B26CD"/>
    <w:rsid w:val="004B38A2"/>
    <w:rsid w:val="004C7E35"/>
    <w:rsid w:val="004D0E50"/>
    <w:rsid w:val="004D230E"/>
    <w:rsid w:val="004D3815"/>
    <w:rsid w:val="004E3790"/>
    <w:rsid w:val="004E4438"/>
    <w:rsid w:val="004E4EC1"/>
    <w:rsid w:val="004F4496"/>
    <w:rsid w:val="004F7779"/>
    <w:rsid w:val="005011E9"/>
    <w:rsid w:val="00505ABF"/>
    <w:rsid w:val="00510E66"/>
    <w:rsid w:val="005254B9"/>
    <w:rsid w:val="005264BD"/>
    <w:rsid w:val="00527502"/>
    <w:rsid w:val="005408CD"/>
    <w:rsid w:val="005409DC"/>
    <w:rsid w:val="0054348F"/>
    <w:rsid w:val="00544B28"/>
    <w:rsid w:val="0054598F"/>
    <w:rsid w:val="00555504"/>
    <w:rsid w:val="00556DFD"/>
    <w:rsid w:val="00587AD5"/>
    <w:rsid w:val="005905B6"/>
    <w:rsid w:val="00595327"/>
    <w:rsid w:val="005A51D0"/>
    <w:rsid w:val="005C6285"/>
    <w:rsid w:val="005D6DAF"/>
    <w:rsid w:val="005E1A6E"/>
    <w:rsid w:val="005E2093"/>
    <w:rsid w:val="006057FE"/>
    <w:rsid w:val="00625C69"/>
    <w:rsid w:val="00632885"/>
    <w:rsid w:val="006331ED"/>
    <w:rsid w:val="00640B97"/>
    <w:rsid w:val="00650A6A"/>
    <w:rsid w:val="006521DA"/>
    <w:rsid w:val="0066050B"/>
    <w:rsid w:val="006658C5"/>
    <w:rsid w:val="006748D0"/>
    <w:rsid w:val="006A6125"/>
    <w:rsid w:val="006C7348"/>
    <w:rsid w:val="006C73A2"/>
    <w:rsid w:val="006F133C"/>
    <w:rsid w:val="006F6198"/>
    <w:rsid w:val="00705651"/>
    <w:rsid w:val="007148BA"/>
    <w:rsid w:val="0072069C"/>
    <w:rsid w:val="0072432D"/>
    <w:rsid w:val="007307DF"/>
    <w:rsid w:val="007342E2"/>
    <w:rsid w:val="007847B1"/>
    <w:rsid w:val="007929B3"/>
    <w:rsid w:val="00794524"/>
    <w:rsid w:val="00797872"/>
    <w:rsid w:val="007A2BD4"/>
    <w:rsid w:val="007B08BD"/>
    <w:rsid w:val="007C0B7C"/>
    <w:rsid w:val="007D2501"/>
    <w:rsid w:val="007D53F4"/>
    <w:rsid w:val="007D5EA0"/>
    <w:rsid w:val="007E7D3A"/>
    <w:rsid w:val="007F0F00"/>
    <w:rsid w:val="007F1E15"/>
    <w:rsid w:val="007F21D8"/>
    <w:rsid w:val="007F26FE"/>
    <w:rsid w:val="007F3E78"/>
    <w:rsid w:val="00805611"/>
    <w:rsid w:val="00810896"/>
    <w:rsid w:val="008234EC"/>
    <w:rsid w:val="00847A58"/>
    <w:rsid w:val="00850762"/>
    <w:rsid w:val="00861B58"/>
    <w:rsid w:val="00863B37"/>
    <w:rsid w:val="0086754F"/>
    <w:rsid w:val="00885F34"/>
    <w:rsid w:val="008B6524"/>
    <w:rsid w:val="008B7C4D"/>
    <w:rsid w:val="008C0688"/>
    <w:rsid w:val="008C322B"/>
    <w:rsid w:val="008F415B"/>
    <w:rsid w:val="0090550A"/>
    <w:rsid w:val="009068A4"/>
    <w:rsid w:val="00912757"/>
    <w:rsid w:val="00925697"/>
    <w:rsid w:val="00926D1E"/>
    <w:rsid w:val="00935007"/>
    <w:rsid w:val="00943F85"/>
    <w:rsid w:val="00953B02"/>
    <w:rsid w:val="0095520F"/>
    <w:rsid w:val="00955C8C"/>
    <w:rsid w:val="00956418"/>
    <w:rsid w:val="009575B7"/>
    <w:rsid w:val="00963DFA"/>
    <w:rsid w:val="00973095"/>
    <w:rsid w:val="00975FAB"/>
    <w:rsid w:val="009766A1"/>
    <w:rsid w:val="00983E56"/>
    <w:rsid w:val="0098553A"/>
    <w:rsid w:val="00991652"/>
    <w:rsid w:val="009A016F"/>
    <w:rsid w:val="009A03A9"/>
    <w:rsid w:val="009A6CFE"/>
    <w:rsid w:val="009B0481"/>
    <w:rsid w:val="009C4CC8"/>
    <w:rsid w:val="009C660C"/>
    <w:rsid w:val="009C6D71"/>
    <w:rsid w:val="009D7448"/>
    <w:rsid w:val="009D7D63"/>
    <w:rsid w:val="009F1CF6"/>
    <w:rsid w:val="00A04095"/>
    <w:rsid w:val="00A04709"/>
    <w:rsid w:val="00A0561A"/>
    <w:rsid w:val="00A11AE3"/>
    <w:rsid w:val="00A25F8E"/>
    <w:rsid w:val="00A32FC6"/>
    <w:rsid w:val="00A36024"/>
    <w:rsid w:val="00A3707C"/>
    <w:rsid w:val="00A40856"/>
    <w:rsid w:val="00A5656B"/>
    <w:rsid w:val="00A73E10"/>
    <w:rsid w:val="00A80A5C"/>
    <w:rsid w:val="00A82AAD"/>
    <w:rsid w:val="00A85144"/>
    <w:rsid w:val="00A86659"/>
    <w:rsid w:val="00A86F3C"/>
    <w:rsid w:val="00AA2B2B"/>
    <w:rsid w:val="00AA2DC4"/>
    <w:rsid w:val="00AA68B3"/>
    <w:rsid w:val="00AC3D16"/>
    <w:rsid w:val="00AC5A86"/>
    <w:rsid w:val="00AD396A"/>
    <w:rsid w:val="00AE18B4"/>
    <w:rsid w:val="00AE31EE"/>
    <w:rsid w:val="00AE69FA"/>
    <w:rsid w:val="00AE739E"/>
    <w:rsid w:val="00AF35DE"/>
    <w:rsid w:val="00B137DB"/>
    <w:rsid w:val="00B2329D"/>
    <w:rsid w:val="00B55E19"/>
    <w:rsid w:val="00B56D30"/>
    <w:rsid w:val="00B650D2"/>
    <w:rsid w:val="00B675A4"/>
    <w:rsid w:val="00B7142E"/>
    <w:rsid w:val="00B73C5B"/>
    <w:rsid w:val="00B74381"/>
    <w:rsid w:val="00B758F7"/>
    <w:rsid w:val="00B779EF"/>
    <w:rsid w:val="00B8038E"/>
    <w:rsid w:val="00B80C26"/>
    <w:rsid w:val="00B8468D"/>
    <w:rsid w:val="00B86F65"/>
    <w:rsid w:val="00BA5788"/>
    <w:rsid w:val="00BB5AAF"/>
    <w:rsid w:val="00BB673C"/>
    <w:rsid w:val="00BB7BF4"/>
    <w:rsid w:val="00BC1BE2"/>
    <w:rsid w:val="00BC4C91"/>
    <w:rsid w:val="00BC5E93"/>
    <w:rsid w:val="00BD418D"/>
    <w:rsid w:val="00BD5F33"/>
    <w:rsid w:val="00BD738F"/>
    <w:rsid w:val="00BE42B4"/>
    <w:rsid w:val="00BE7E8B"/>
    <w:rsid w:val="00BF5463"/>
    <w:rsid w:val="00BF6A9A"/>
    <w:rsid w:val="00BF763C"/>
    <w:rsid w:val="00C20F73"/>
    <w:rsid w:val="00C31F6F"/>
    <w:rsid w:val="00C52718"/>
    <w:rsid w:val="00C6206C"/>
    <w:rsid w:val="00C63A8F"/>
    <w:rsid w:val="00C75518"/>
    <w:rsid w:val="00C81609"/>
    <w:rsid w:val="00C832E7"/>
    <w:rsid w:val="00C83E86"/>
    <w:rsid w:val="00C933FD"/>
    <w:rsid w:val="00CB25AF"/>
    <w:rsid w:val="00CD478A"/>
    <w:rsid w:val="00CE1632"/>
    <w:rsid w:val="00CE40E9"/>
    <w:rsid w:val="00CE4885"/>
    <w:rsid w:val="00D05B3B"/>
    <w:rsid w:val="00D07ABD"/>
    <w:rsid w:val="00D07BEA"/>
    <w:rsid w:val="00D12C60"/>
    <w:rsid w:val="00D13D45"/>
    <w:rsid w:val="00D159B3"/>
    <w:rsid w:val="00D16BD0"/>
    <w:rsid w:val="00D224A4"/>
    <w:rsid w:val="00D23D6F"/>
    <w:rsid w:val="00D250EE"/>
    <w:rsid w:val="00D2560D"/>
    <w:rsid w:val="00D256CA"/>
    <w:rsid w:val="00D32E49"/>
    <w:rsid w:val="00D36EB5"/>
    <w:rsid w:val="00D46D44"/>
    <w:rsid w:val="00D56892"/>
    <w:rsid w:val="00D57C98"/>
    <w:rsid w:val="00D6190F"/>
    <w:rsid w:val="00D82096"/>
    <w:rsid w:val="00D86F50"/>
    <w:rsid w:val="00D9107B"/>
    <w:rsid w:val="00D913EE"/>
    <w:rsid w:val="00D9555F"/>
    <w:rsid w:val="00D97102"/>
    <w:rsid w:val="00DA4145"/>
    <w:rsid w:val="00DA4463"/>
    <w:rsid w:val="00DB5303"/>
    <w:rsid w:val="00DC2F01"/>
    <w:rsid w:val="00DD4315"/>
    <w:rsid w:val="00DE540E"/>
    <w:rsid w:val="00DF1B18"/>
    <w:rsid w:val="00E01AFE"/>
    <w:rsid w:val="00E03704"/>
    <w:rsid w:val="00E045D0"/>
    <w:rsid w:val="00E1603E"/>
    <w:rsid w:val="00E33047"/>
    <w:rsid w:val="00E41959"/>
    <w:rsid w:val="00E51B65"/>
    <w:rsid w:val="00E562A9"/>
    <w:rsid w:val="00E56D5D"/>
    <w:rsid w:val="00E613EE"/>
    <w:rsid w:val="00E61AA7"/>
    <w:rsid w:val="00E65D0B"/>
    <w:rsid w:val="00E714B7"/>
    <w:rsid w:val="00E81DA0"/>
    <w:rsid w:val="00E867AC"/>
    <w:rsid w:val="00E9128F"/>
    <w:rsid w:val="00EB3773"/>
    <w:rsid w:val="00EB740E"/>
    <w:rsid w:val="00EC2C25"/>
    <w:rsid w:val="00EC7C9E"/>
    <w:rsid w:val="00ED7811"/>
    <w:rsid w:val="00EE32A1"/>
    <w:rsid w:val="00EE47B7"/>
    <w:rsid w:val="00F06ED3"/>
    <w:rsid w:val="00F10562"/>
    <w:rsid w:val="00F27AF2"/>
    <w:rsid w:val="00F341F1"/>
    <w:rsid w:val="00F40CA1"/>
    <w:rsid w:val="00F43349"/>
    <w:rsid w:val="00F4757D"/>
    <w:rsid w:val="00F5211B"/>
    <w:rsid w:val="00F666EA"/>
    <w:rsid w:val="00F73D6D"/>
    <w:rsid w:val="00F805D9"/>
    <w:rsid w:val="00F81BC6"/>
    <w:rsid w:val="00F8731A"/>
    <w:rsid w:val="00F92923"/>
    <w:rsid w:val="00FA02C1"/>
    <w:rsid w:val="00FA28F7"/>
    <w:rsid w:val="00FB0B27"/>
    <w:rsid w:val="00FB1AB6"/>
    <w:rsid w:val="00FB6BEA"/>
    <w:rsid w:val="00FC58E0"/>
    <w:rsid w:val="00FD7CDC"/>
    <w:rsid w:val="00FD7F52"/>
    <w:rsid w:val="00FF1131"/>
    <w:rsid w:val="00FF4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B2DE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</w:style>
  <w:style w:type="paragraph" w:styleId="Titolo1">
    <w:name w:val="heading 1"/>
    <w:basedOn w:val="Normale"/>
    <w:next w:val="Normal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4"/>
      <w:szCs w:val="24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8"/>
      <w:szCs w:val="18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137DB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137DB"/>
    <w:rPr>
      <w:rFonts w:ascii="Times New Roman" w:hAnsi="Times New Roman" w:cs="Times New Roman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0E0BA4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E0BA4"/>
  </w:style>
  <w:style w:type="paragraph" w:styleId="Pidipagina">
    <w:name w:val="footer"/>
    <w:basedOn w:val="Normale"/>
    <w:link w:val="PidipaginaCarattere"/>
    <w:uiPriority w:val="99"/>
    <w:unhideWhenUsed/>
    <w:rsid w:val="000E0BA4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E0BA4"/>
  </w:style>
  <w:style w:type="paragraph" w:styleId="Sommario1">
    <w:name w:val="toc 1"/>
    <w:basedOn w:val="Normale"/>
    <w:next w:val="Normale"/>
    <w:autoRedefine/>
    <w:uiPriority w:val="39"/>
    <w:unhideWhenUsed/>
    <w:rsid w:val="00FF4803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FF4803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FF4803"/>
    <w:rPr>
      <w:color w:val="0000FF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1B3CC1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F7B7B"/>
    <w:pPr>
      <w:ind w:left="720"/>
      <w:contextualSpacing/>
    </w:pPr>
  </w:style>
  <w:style w:type="paragraph" w:styleId="Sommario3">
    <w:name w:val="toc 3"/>
    <w:basedOn w:val="Normale"/>
    <w:next w:val="Normale"/>
    <w:autoRedefine/>
    <w:uiPriority w:val="39"/>
    <w:unhideWhenUsed/>
    <w:rsid w:val="00556DFD"/>
    <w:pPr>
      <w:ind w:left="440"/>
    </w:pPr>
  </w:style>
  <w:style w:type="paragraph" w:styleId="Sommario4">
    <w:name w:val="toc 4"/>
    <w:basedOn w:val="Normale"/>
    <w:next w:val="Normale"/>
    <w:autoRedefine/>
    <w:uiPriority w:val="39"/>
    <w:unhideWhenUsed/>
    <w:rsid w:val="00556DFD"/>
    <w:pPr>
      <w:ind w:left="660"/>
    </w:pPr>
  </w:style>
  <w:style w:type="paragraph" w:styleId="Sommario5">
    <w:name w:val="toc 5"/>
    <w:basedOn w:val="Normale"/>
    <w:next w:val="Normale"/>
    <w:autoRedefine/>
    <w:uiPriority w:val="39"/>
    <w:unhideWhenUsed/>
    <w:rsid w:val="00556DFD"/>
    <w:pPr>
      <w:ind w:left="880"/>
    </w:pPr>
  </w:style>
  <w:style w:type="paragraph" w:styleId="Sommario6">
    <w:name w:val="toc 6"/>
    <w:basedOn w:val="Normale"/>
    <w:next w:val="Normale"/>
    <w:autoRedefine/>
    <w:uiPriority w:val="39"/>
    <w:unhideWhenUsed/>
    <w:rsid w:val="00556DFD"/>
    <w:pPr>
      <w:ind w:left="1100"/>
    </w:pPr>
  </w:style>
  <w:style w:type="paragraph" w:styleId="Sommario7">
    <w:name w:val="toc 7"/>
    <w:basedOn w:val="Normale"/>
    <w:next w:val="Normale"/>
    <w:autoRedefine/>
    <w:uiPriority w:val="39"/>
    <w:unhideWhenUsed/>
    <w:rsid w:val="00556DFD"/>
    <w:pPr>
      <w:ind w:left="1320"/>
    </w:pPr>
  </w:style>
  <w:style w:type="paragraph" w:styleId="Sommario8">
    <w:name w:val="toc 8"/>
    <w:basedOn w:val="Normale"/>
    <w:next w:val="Normale"/>
    <w:autoRedefine/>
    <w:uiPriority w:val="39"/>
    <w:unhideWhenUsed/>
    <w:rsid w:val="00556DFD"/>
    <w:pPr>
      <w:ind w:left="1540"/>
    </w:pPr>
  </w:style>
  <w:style w:type="paragraph" w:styleId="Sommario9">
    <w:name w:val="toc 9"/>
    <w:basedOn w:val="Normale"/>
    <w:next w:val="Normale"/>
    <w:autoRedefine/>
    <w:uiPriority w:val="39"/>
    <w:unhideWhenUsed/>
    <w:rsid w:val="00556DFD"/>
    <w:pPr>
      <w:ind w:left="1760"/>
    </w:pPr>
  </w:style>
  <w:style w:type="paragraph" w:styleId="NormaleWeb">
    <w:name w:val="Normal (Web)"/>
    <w:basedOn w:val="Normale"/>
    <w:uiPriority w:val="99"/>
    <w:semiHidden/>
    <w:unhideWhenUsed/>
    <w:rsid w:val="005D6DAF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13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198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3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08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67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95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97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60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180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24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78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6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7" Type="http://schemas.openxmlformats.org/officeDocument/2006/relationships/image" Target="media/image1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</Pages>
  <Words>4573</Words>
  <Characters>26071</Characters>
  <Application>Microsoft Office Word</Application>
  <DocSecurity>0</DocSecurity>
  <Lines>217</Lines>
  <Paragraphs>61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costantino landino</cp:lastModifiedBy>
  <cp:revision>44</cp:revision>
  <cp:lastPrinted>2021-04-28T11:33:00Z</cp:lastPrinted>
  <dcterms:created xsi:type="dcterms:W3CDTF">2021-02-22T14:08:00Z</dcterms:created>
  <dcterms:modified xsi:type="dcterms:W3CDTF">2021-04-28T13:05:00Z</dcterms:modified>
</cp:coreProperties>
</file>